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8C841" w14:textId="77777777" w:rsidR="00E249B5" w:rsidRPr="00092308" w:rsidRDefault="00E249B5" w:rsidP="00AC2F7C">
      <w:pPr>
        <w:keepNext/>
        <w:keepLines/>
        <w:spacing w:line="252" w:lineRule="auto"/>
        <w:jc w:val="both"/>
        <w:outlineLvl w:val="0"/>
        <w:rPr>
          <w:rFonts w:ascii="Times New Roman" w:eastAsiaTheme="majorEastAsia" w:hAnsi="Times New Roman" w:cs="Times New Roman"/>
          <w:sz w:val="32"/>
          <w:szCs w:val="32"/>
        </w:rPr>
      </w:pPr>
      <w:r w:rsidRPr="00092308">
        <w:rPr>
          <w:rFonts w:ascii="Times New Roman" w:eastAsiaTheme="majorEastAsia" w:hAnsi="Times New Roman" w:cs="Times New Roman"/>
          <w:sz w:val="32"/>
          <w:szCs w:val="32"/>
        </w:rPr>
        <w:t>Attachment A – Sample Contract Terms and Conditions</w:t>
      </w:r>
    </w:p>
    <w:p w14:paraId="1DA04888" w14:textId="77777777" w:rsidR="00E249B5" w:rsidRPr="008927EB" w:rsidRDefault="00E249B5" w:rsidP="00E249B5">
      <w:pPr>
        <w:keepNext/>
        <w:keepLines/>
        <w:spacing w:before="200" w:line="240" w:lineRule="auto"/>
        <w:jc w:val="both"/>
        <w:outlineLvl w:val="3"/>
        <w:rPr>
          <w:rFonts w:ascii="Times New Roman" w:eastAsiaTheme="majorEastAsia" w:hAnsi="Times New Roman" w:cs="Times New Roman"/>
          <w:b/>
          <w:bCs/>
          <w:iCs/>
          <w:szCs w:val="20"/>
        </w:rPr>
      </w:pPr>
      <w:r w:rsidRPr="008927EB">
        <w:rPr>
          <w:rFonts w:ascii="Times New Roman" w:eastAsiaTheme="majorEastAsia" w:hAnsi="Times New Roman" w:cs="Times New Roman"/>
          <w:b/>
          <w:bCs/>
          <w:iCs/>
          <w:szCs w:val="20"/>
        </w:rPr>
        <w:t>CONTRACT FOR SERVICES</w:t>
      </w:r>
    </w:p>
    <w:p w14:paraId="290B57EF" w14:textId="77777777" w:rsidR="00E249B5" w:rsidRPr="008927EB" w:rsidRDefault="00E249B5" w:rsidP="00E249B5">
      <w:pPr>
        <w:spacing w:line="240" w:lineRule="auto"/>
        <w:jc w:val="both"/>
        <w:rPr>
          <w:rFonts w:ascii="Times New Roman" w:eastAsia="Times New Roman" w:hAnsi="Times New Roman" w:cs="Times New Roman"/>
          <w:sz w:val="22"/>
        </w:rPr>
      </w:pPr>
    </w:p>
    <w:p w14:paraId="33392D16" w14:textId="77777777" w:rsidR="00E249B5" w:rsidRPr="00AC2F7C" w:rsidRDefault="00E249B5" w:rsidP="00E249B5">
      <w:pPr>
        <w:spacing w:line="240" w:lineRule="auto"/>
        <w:ind w:firstLine="720"/>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This Contract (“Contract”), entered into by and between the Alabama 911 Board (the “Board”) and _________________ (the “Contractor”), is executed pursuant to the terms and conditions set forth herein.  In consideration of those mutual undertakings and covenants, the parties agree as follows:  </w:t>
      </w:r>
    </w:p>
    <w:p w14:paraId="338386DA" w14:textId="77777777" w:rsidR="00E249B5" w:rsidRPr="00AC2F7C" w:rsidRDefault="00E249B5" w:rsidP="00E249B5">
      <w:pPr>
        <w:spacing w:line="240" w:lineRule="auto"/>
        <w:jc w:val="both"/>
        <w:rPr>
          <w:rFonts w:ascii="Times New Roman" w:eastAsia="Times New Roman" w:hAnsi="Times New Roman" w:cs="Times New Roman"/>
          <w:szCs w:val="24"/>
        </w:rPr>
      </w:pPr>
    </w:p>
    <w:p w14:paraId="57D91536"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1.  Duties of Contractor</w:t>
      </w:r>
      <w:r w:rsidRPr="00AC2F7C">
        <w:rPr>
          <w:rFonts w:ascii="Times New Roman" w:eastAsia="Times New Roman" w:hAnsi="Times New Roman" w:cs="Times New Roman"/>
          <w:szCs w:val="24"/>
        </w:rPr>
        <w:t>.  The Contractor shall provide the following services relative to this Contract:</w:t>
      </w:r>
    </w:p>
    <w:p w14:paraId="3E0FA56A" w14:textId="77777777" w:rsidR="00E249B5" w:rsidRPr="00AC2F7C" w:rsidRDefault="00E249B5" w:rsidP="00E249B5">
      <w:pPr>
        <w:spacing w:line="240" w:lineRule="auto"/>
        <w:jc w:val="both"/>
        <w:rPr>
          <w:rFonts w:ascii="Times New Roman" w:eastAsia="Times New Roman" w:hAnsi="Times New Roman" w:cs="Times New Roman"/>
          <w:szCs w:val="24"/>
        </w:rPr>
      </w:pPr>
    </w:p>
    <w:p w14:paraId="7949A374"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[Scope of services to be inserted here and as Appendices/Exhibits upon award of Contract]</w:t>
      </w:r>
    </w:p>
    <w:p w14:paraId="19109214"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 </w:t>
      </w:r>
    </w:p>
    <w:p w14:paraId="2BC0C356"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2.  Consideration</w:t>
      </w:r>
      <w:r w:rsidRPr="00AC2F7C">
        <w:rPr>
          <w:rFonts w:ascii="Times New Roman" w:eastAsia="Times New Roman" w:hAnsi="Times New Roman" w:cs="Times New Roman"/>
          <w:szCs w:val="24"/>
        </w:rPr>
        <w:t>.  The Contractor shall be compensated for services performed under this Contract as follows:</w:t>
      </w:r>
    </w:p>
    <w:p w14:paraId="1D128B51" w14:textId="77777777" w:rsidR="00E249B5" w:rsidRPr="00AC2F7C" w:rsidRDefault="00E249B5" w:rsidP="00E249B5">
      <w:pPr>
        <w:spacing w:line="240" w:lineRule="auto"/>
        <w:jc w:val="both"/>
        <w:rPr>
          <w:rFonts w:ascii="Times New Roman" w:eastAsia="Times New Roman" w:hAnsi="Times New Roman" w:cs="Times New Roman"/>
          <w:szCs w:val="24"/>
        </w:rPr>
      </w:pPr>
    </w:p>
    <w:p w14:paraId="6B776A6E"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[Fee information to be inserted upon award of Contract]</w:t>
      </w:r>
    </w:p>
    <w:p w14:paraId="5F3AED27" w14:textId="77777777" w:rsidR="00E249B5" w:rsidRPr="00AC2F7C" w:rsidRDefault="00E249B5" w:rsidP="00E249B5">
      <w:pPr>
        <w:spacing w:line="240" w:lineRule="auto"/>
        <w:jc w:val="both"/>
        <w:rPr>
          <w:rFonts w:ascii="Times New Roman" w:eastAsia="Times New Roman" w:hAnsi="Times New Roman" w:cs="Times New Roman"/>
          <w:szCs w:val="24"/>
        </w:rPr>
      </w:pPr>
    </w:p>
    <w:p w14:paraId="72A8E049"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  Term</w:t>
      </w:r>
      <w:r w:rsidRPr="00AC2F7C">
        <w:rPr>
          <w:rFonts w:ascii="Times New Roman" w:eastAsia="Times New Roman" w:hAnsi="Times New Roman" w:cs="Times New Roman"/>
          <w:szCs w:val="24"/>
        </w:rPr>
        <w:t>.  This Contract shall be effective for a period of [___</w:t>
      </w:r>
      <w:r w:rsidR="00DF1D1E" w:rsidRPr="00AC2F7C">
        <w:rPr>
          <w:rFonts w:ascii="Times New Roman" w:eastAsia="Times New Roman" w:hAnsi="Times New Roman" w:cs="Times New Roman"/>
          <w:szCs w:val="24"/>
          <w:u w:val="single"/>
        </w:rPr>
        <w:t>TBD</w:t>
      </w:r>
      <w:r w:rsidRPr="00AC2F7C">
        <w:rPr>
          <w:rFonts w:ascii="Times New Roman" w:eastAsia="Times New Roman" w:hAnsi="Times New Roman" w:cs="Times New Roman"/>
          <w:szCs w:val="24"/>
        </w:rPr>
        <w:t>______].  It shall commence on [__</w:t>
      </w:r>
      <w:r w:rsidR="00DF1D1E" w:rsidRPr="00AC2F7C">
        <w:rPr>
          <w:rFonts w:ascii="Times New Roman" w:eastAsia="Times New Roman" w:hAnsi="Times New Roman" w:cs="Times New Roman"/>
          <w:szCs w:val="24"/>
          <w:u w:val="single"/>
        </w:rPr>
        <w:t>TBD</w:t>
      </w:r>
      <w:r w:rsidRPr="00AC2F7C">
        <w:rPr>
          <w:rFonts w:ascii="Times New Roman" w:eastAsia="Times New Roman" w:hAnsi="Times New Roman" w:cs="Times New Roman"/>
          <w:szCs w:val="24"/>
        </w:rPr>
        <w:t>_____] and shall remain in effect through [__</w:t>
      </w:r>
      <w:r w:rsidR="00DF1D1E" w:rsidRPr="00AC2F7C">
        <w:rPr>
          <w:rFonts w:ascii="Times New Roman" w:eastAsia="Times New Roman" w:hAnsi="Times New Roman" w:cs="Times New Roman"/>
          <w:szCs w:val="24"/>
          <w:u w:val="single"/>
        </w:rPr>
        <w:t>TBD</w:t>
      </w:r>
      <w:r w:rsidRPr="00AC2F7C">
        <w:rPr>
          <w:rFonts w:ascii="Times New Roman" w:eastAsia="Times New Roman" w:hAnsi="Times New Roman" w:cs="Times New Roman"/>
          <w:szCs w:val="24"/>
        </w:rPr>
        <w:t>______].</w:t>
      </w:r>
    </w:p>
    <w:p w14:paraId="53B138AB" w14:textId="77777777" w:rsidR="00E249B5" w:rsidRPr="00AC2F7C" w:rsidRDefault="00E249B5" w:rsidP="00E249B5">
      <w:pPr>
        <w:spacing w:line="240" w:lineRule="auto"/>
        <w:jc w:val="both"/>
        <w:rPr>
          <w:rFonts w:ascii="Times New Roman" w:eastAsia="Times New Roman" w:hAnsi="Times New Roman" w:cs="Times New Roman"/>
          <w:b/>
          <w:smallCaps/>
          <w:color w:val="000000"/>
          <w:szCs w:val="24"/>
        </w:rPr>
      </w:pPr>
    </w:p>
    <w:p w14:paraId="50D7E48B"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4.  Access to Records</w:t>
      </w:r>
      <w:r w:rsidRPr="00AC2F7C">
        <w:rPr>
          <w:rFonts w:ascii="Times New Roman" w:eastAsia="Times New Roman" w:hAnsi="Times New Roman" w:cs="Times New Roman"/>
          <w:szCs w:val="24"/>
        </w:rPr>
        <w:t>.  The Contractor and its subcontractors, if any, shall maintain all books, documents, papers, accounting records, and other evidence pertaining to all costs incurred and payments made under this Contract.  They shall make such materials available at their respective offices at all reasonable times during this Contract, and for three (3) years from the date of final payment under this Contract, for inspection by the Board or its authorized designees.  Copies shall be furnished at no cost to the Board if requested.</w:t>
      </w:r>
    </w:p>
    <w:p w14:paraId="05677BF8" w14:textId="77777777" w:rsidR="00E249B5" w:rsidRPr="00AC2F7C" w:rsidRDefault="00E249B5" w:rsidP="00E249B5">
      <w:pPr>
        <w:spacing w:line="240" w:lineRule="auto"/>
        <w:jc w:val="both"/>
        <w:rPr>
          <w:rFonts w:ascii="Times New Roman" w:eastAsia="Times New Roman" w:hAnsi="Times New Roman" w:cs="Times New Roman"/>
          <w:szCs w:val="24"/>
        </w:rPr>
      </w:pPr>
    </w:p>
    <w:p w14:paraId="6E0B99E7"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5.  Assignment; Successors</w:t>
      </w:r>
      <w:r w:rsidRPr="00AC2F7C">
        <w:rPr>
          <w:rFonts w:ascii="Times New Roman" w:eastAsia="Times New Roman" w:hAnsi="Times New Roman" w:cs="Times New Roman"/>
          <w:szCs w:val="24"/>
        </w:rPr>
        <w:t>.  The Contractor binds its successors and assignees to all the terms and conditions of this Contract.  The Contractor shall not assign or subcontract the whole or any part of this Contract without the Board’s prior written consent.  The Contractor may assign its right to receive payments to such third parties as the Contractor may desire without the prior written consent of the Board, provided that the Contractor gives written notice (including evidence of such assignment) to the Board thirty (30) days in advance of any payment so assigned.  The assignment shall cover all unpaid amounts under this Contract and shall not be made to more than one party.</w:t>
      </w:r>
    </w:p>
    <w:p w14:paraId="4E1C37B1" w14:textId="77777777" w:rsidR="00E249B5" w:rsidRPr="00AC2F7C" w:rsidRDefault="00E249B5" w:rsidP="00E249B5">
      <w:pPr>
        <w:spacing w:line="240" w:lineRule="auto"/>
        <w:jc w:val="both"/>
        <w:rPr>
          <w:rFonts w:ascii="Times New Roman" w:eastAsia="Times New Roman" w:hAnsi="Times New Roman" w:cs="Times New Roman"/>
          <w:szCs w:val="24"/>
        </w:rPr>
      </w:pPr>
    </w:p>
    <w:p w14:paraId="2B91560C" w14:textId="77777777" w:rsidR="00E249B5" w:rsidRPr="00AC2F7C" w:rsidRDefault="00E249B5" w:rsidP="00E249B5">
      <w:pPr>
        <w:shd w:val="clear" w:color="auto" w:fill="FFFFFF"/>
        <w:spacing w:line="240" w:lineRule="auto"/>
        <w:jc w:val="both"/>
        <w:rPr>
          <w:rFonts w:ascii="Times New Roman" w:eastAsia="Times New Roman" w:hAnsi="Times New Roman" w:cs="Times New Roman"/>
          <w:b/>
          <w:szCs w:val="24"/>
        </w:rPr>
      </w:pPr>
      <w:r w:rsidRPr="00AC2F7C">
        <w:rPr>
          <w:rFonts w:ascii="Times New Roman" w:eastAsia="Times New Roman" w:hAnsi="Times New Roman" w:cs="Times New Roman"/>
          <w:b/>
          <w:szCs w:val="24"/>
        </w:rPr>
        <w:t xml:space="preserve">6.  Assignment of Antitrust Claims. </w:t>
      </w:r>
      <w:r w:rsidRPr="00AC2F7C">
        <w:rPr>
          <w:rFonts w:ascii="Times New Roman" w:eastAsia="Times New Roman" w:hAnsi="Times New Roman" w:cs="Times New Roman"/>
          <w:szCs w:val="24"/>
        </w:rPr>
        <w:t>As part of the consideration for the award of this Contract, the Contractor assigns to the Board all right, title and interest in and to any claims the Contractor now has, or may acquire, under state or federal antitrust laws relating to the products or services which are the subject of this Contract.</w:t>
      </w:r>
    </w:p>
    <w:p w14:paraId="019ECE8C" w14:textId="77777777" w:rsidR="00E249B5" w:rsidRPr="00AC2F7C" w:rsidRDefault="00E249B5" w:rsidP="00E249B5">
      <w:pPr>
        <w:spacing w:line="240" w:lineRule="auto"/>
        <w:jc w:val="both"/>
        <w:rPr>
          <w:rFonts w:ascii="Times New Roman" w:eastAsia="Times New Roman" w:hAnsi="Times New Roman" w:cs="Times New Roman"/>
          <w:szCs w:val="24"/>
        </w:rPr>
      </w:pPr>
    </w:p>
    <w:p w14:paraId="44668F93"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7.  Audits</w:t>
      </w:r>
      <w:r w:rsidRPr="00AC2F7C">
        <w:rPr>
          <w:rFonts w:ascii="Times New Roman" w:eastAsia="Times New Roman" w:hAnsi="Times New Roman" w:cs="Times New Roman"/>
          <w:szCs w:val="24"/>
        </w:rPr>
        <w:t xml:space="preserve">. The Contractor acknowledges that it may be required to submit to an audit of funds paid through this Contract.  Any such audit shall be conducted in accordance with </w:t>
      </w:r>
      <w:r w:rsidR="00DD4B2B" w:rsidRPr="00AC2F7C">
        <w:rPr>
          <w:rFonts w:ascii="Times New Roman" w:eastAsia="Times New Roman" w:hAnsi="Times New Roman" w:cs="Times New Roman"/>
          <w:szCs w:val="24"/>
        </w:rPr>
        <w:t xml:space="preserve">Chapter 2A, Title 40 </w:t>
      </w:r>
      <w:r w:rsidR="00DD4B2B" w:rsidRPr="00AC2F7C">
        <w:rPr>
          <w:rFonts w:ascii="Times New Roman" w:eastAsia="Times New Roman" w:hAnsi="Times New Roman" w:cs="Times New Roman"/>
          <w:szCs w:val="24"/>
          <w:u w:val="single"/>
        </w:rPr>
        <w:t>Ala. Code,</w:t>
      </w:r>
      <w:r w:rsidR="00DD4B2B" w:rsidRPr="00AC2F7C">
        <w:rPr>
          <w:rFonts w:ascii="Times New Roman" w:eastAsia="Times New Roman" w:hAnsi="Times New Roman" w:cs="Times New Roman"/>
          <w:szCs w:val="24"/>
        </w:rPr>
        <w:t xml:space="preserve"> </w:t>
      </w:r>
      <w:r w:rsidR="00E22584" w:rsidRPr="00AC2F7C">
        <w:rPr>
          <w:rFonts w:ascii="Times New Roman" w:eastAsia="Times New Roman" w:hAnsi="Times New Roman" w:cs="Times New Roman"/>
          <w:szCs w:val="24"/>
        </w:rPr>
        <w:t>1975</w:t>
      </w:r>
      <w:r w:rsidR="00E22584" w:rsidRPr="00AC2F7C">
        <w:rPr>
          <w:rFonts w:ascii="Times New Roman" w:eastAsia="Times New Roman" w:hAnsi="Times New Roman" w:cs="Times New Roman"/>
          <w:i/>
          <w:szCs w:val="24"/>
        </w:rPr>
        <w:t>,</w:t>
      </w:r>
      <w:r w:rsidRPr="00AC2F7C">
        <w:rPr>
          <w:rFonts w:ascii="Times New Roman" w:eastAsia="Times New Roman" w:hAnsi="Times New Roman" w:cs="Times New Roman"/>
          <w:szCs w:val="24"/>
        </w:rPr>
        <w:t xml:space="preserve"> and audit guidelines specified by the Board.</w:t>
      </w:r>
    </w:p>
    <w:p w14:paraId="2D9ED585" w14:textId="77777777" w:rsidR="00E249B5" w:rsidRPr="00AC2F7C" w:rsidRDefault="00E249B5" w:rsidP="00E249B5">
      <w:pPr>
        <w:spacing w:line="240" w:lineRule="auto"/>
        <w:jc w:val="both"/>
        <w:rPr>
          <w:rFonts w:ascii="Times New Roman" w:eastAsia="Times New Roman" w:hAnsi="Times New Roman" w:cs="Times New Roman"/>
          <w:szCs w:val="24"/>
        </w:rPr>
      </w:pPr>
    </w:p>
    <w:p w14:paraId="41720976"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lastRenderedPageBreak/>
        <w:t>The Board considers the Contractor to be a “vendor” for purposes of this Contract.  However, if required by applicable provisions of the Office of Management and Budget Circular A-133 (Audits of States, Local Governments, and Non-Profit Organizations), following the expiration of this Contract the Contractor shall arrange for a financial and compliance audit of funds provided by the Board pursuant to this Contract.  Such audit is to be conducted by an independent public or certified public accountant and performed in accordance with industry best practice and applicable provisions of the Office of Management and Budget Circulars A-133 (Audits of States, Local Governments, and Non-Profit Organizations).  The Contractor is responsible for ensuring that the audit and any management letters are completed and forwarded to the Board in accordance with the terms of this Contract.  Audits conducted pursuant to this paragraph must be submitted no later than nine (9) months following the close of the Contractor’s fiscal year.  The Contractor agrees to provide the Board an original of all financial and compliance audits.  The audit shall be an audit of the actual entity, or distinct portion thereof that is the Contractor, and not of a parent, member, or Subsidiary Corporation of the Contractor, except to the extent such an expanded audit may be determined by the Board to be in the best interests of the Board.  The audit shall include a statement from the Auditor that the Auditor has reviewed this Contract and that the Contractor is not out of compliance with the financial aspects of this Contract.</w:t>
      </w:r>
    </w:p>
    <w:p w14:paraId="4EE1CBE8" w14:textId="77777777" w:rsidR="00E249B5" w:rsidRPr="00AC2F7C" w:rsidRDefault="00E249B5" w:rsidP="00E249B5">
      <w:pPr>
        <w:spacing w:line="240" w:lineRule="auto"/>
        <w:jc w:val="both"/>
        <w:rPr>
          <w:rFonts w:ascii="Times New Roman" w:eastAsia="Times New Roman" w:hAnsi="Times New Roman" w:cs="Times New Roman"/>
          <w:szCs w:val="24"/>
        </w:rPr>
      </w:pPr>
    </w:p>
    <w:p w14:paraId="47586D88"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8.  Authority to Bind Contractor</w:t>
      </w:r>
      <w:r w:rsidRPr="00AC2F7C">
        <w:rPr>
          <w:rFonts w:ascii="Times New Roman" w:eastAsia="Times New Roman" w:hAnsi="Times New Roman" w:cs="Times New Roman"/>
          <w:szCs w:val="24"/>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Board.</w:t>
      </w:r>
    </w:p>
    <w:p w14:paraId="266EC39D" w14:textId="77777777" w:rsidR="00E249B5" w:rsidRPr="00AC2F7C" w:rsidRDefault="00E249B5" w:rsidP="00E249B5">
      <w:pPr>
        <w:spacing w:line="240" w:lineRule="auto"/>
        <w:jc w:val="both"/>
        <w:rPr>
          <w:rFonts w:ascii="Times New Roman" w:eastAsia="Times New Roman" w:hAnsi="Times New Roman" w:cs="Times New Roman"/>
          <w:szCs w:val="24"/>
        </w:rPr>
      </w:pPr>
    </w:p>
    <w:p w14:paraId="02532346"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9.  Changes in Work</w:t>
      </w:r>
      <w:r w:rsidRPr="00AC2F7C">
        <w:rPr>
          <w:rFonts w:ascii="Times New Roman" w:eastAsia="Times New Roman" w:hAnsi="Times New Roman" w:cs="Times New Roman"/>
          <w:szCs w:val="24"/>
        </w:rPr>
        <w:t xml:space="preserve">.  The Contractor shall not commence any additional work or change the scope of the work until authorized in writing by the Board.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4A7CE19C" w14:textId="77777777" w:rsidR="00E249B5" w:rsidRPr="00AC2F7C" w:rsidRDefault="00E249B5" w:rsidP="00E249B5">
      <w:pPr>
        <w:spacing w:line="240" w:lineRule="auto"/>
        <w:jc w:val="both"/>
        <w:rPr>
          <w:rFonts w:ascii="Times New Roman" w:eastAsia="Times New Roman" w:hAnsi="Times New Roman" w:cs="Times New Roman"/>
          <w:szCs w:val="24"/>
        </w:rPr>
      </w:pPr>
    </w:p>
    <w:p w14:paraId="33E80BD2" w14:textId="77777777" w:rsidR="00E249B5" w:rsidRPr="00AC2F7C" w:rsidRDefault="00E249B5" w:rsidP="00E249B5">
      <w:pPr>
        <w:spacing w:line="240" w:lineRule="auto"/>
        <w:jc w:val="both"/>
        <w:rPr>
          <w:rFonts w:ascii="Times New Roman" w:eastAsia="Times New Roman" w:hAnsi="Times New Roman" w:cs="Times New Roman"/>
          <w:b/>
          <w:szCs w:val="24"/>
        </w:rPr>
      </w:pPr>
      <w:r w:rsidRPr="00AC2F7C">
        <w:rPr>
          <w:rFonts w:ascii="Times New Roman" w:eastAsia="Times New Roman" w:hAnsi="Times New Roman" w:cs="Times New Roman"/>
          <w:b/>
          <w:szCs w:val="24"/>
        </w:rPr>
        <w:t xml:space="preserve">10.  Compliance with Laws. </w:t>
      </w:r>
    </w:p>
    <w:p w14:paraId="681A4237" w14:textId="77777777" w:rsidR="00E249B5" w:rsidRPr="00AC2F7C" w:rsidRDefault="00E249B5" w:rsidP="00E249B5">
      <w:pPr>
        <w:spacing w:line="240" w:lineRule="auto"/>
        <w:jc w:val="both"/>
        <w:rPr>
          <w:rFonts w:ascii="Times New Roman" w:eastAsia="Times New Roman" w:hAnsi="Times New Roman" w:cs="Times New Roman"/>
          <w:b/>
          <w:szCs w:val="24"/>
        </w:rPr>
      </w:pPr>
    </w:p>
    <w:p w14:paraId="526B2A65"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Board and the Contractor to determine whether the provisions of this Contract require formal modification.</w:t>
      </w:r>
    </w:p>
    <w:p w14:paraId="74464C8A" w14:textId="77777777" w:rsidR="00E249B5" w:rsidRPr="00AC2F7C" w:rsidRDefault="00E249B5" w:rsidP="00E249B5">
      <w:pPr>
        <w:spacing w:line="240" w:lineRule="auto"/>
        <w:jc w:val="both"/>
        <w:rPr>
          <w:rFonts w:ascii="Times New Roman" w:eastAsia="Times New Roman" w:hAnsi="Times New Roman" w:cs="Times New Roman"/>
          <w:szCs w:val="24"/>
        </w:rPr>
      </w:pPr>
    </w:p>
    <w:p w14:paraId="47F340E5"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B.  The Contractor and its agents shall abide by all ethical requirements that apply to persons who have a business relationship </w:t>
      </w:r>
      <w:r w:rsidR="00DD4B2B" w:rsidRPr="00AC2F7C">
        <w:rPr>
          <w:rFonts w:ascii="Times New Roman" w:eastAsia="Times New Roman" w:hAnsi="Times New Roman" w:cs="Times New Roman"/>
          <w:szCs w:val="24"/>
        </w:rPr>
        <w:t xml:space="preserve">with the Board as set forth in The Alabama Ethics Law Sections 36-25-1 et seq. </w:t>
      </w:r>
      <w:r w:rsidR="00DD4B2B" w:rsidRPr="00AC2F7C">
        <w:rPr>
          <w:rFonts w:ascii="Times New Roman" w:eastAsia="Times New Roman" w:hAnsi="Times New Roman" w:cs="Times New Roman"/>
          <w:szCs w:val="24"/>
          <w:u w:val="single"/>
        </w:rPr>
        <w:t>Ala. Code,</w:t>
      </w:r>
      <w:r w:rsidR="00DD4B2B" w:rsidRPr="00AC2F7C">
        <w:rPr>
          <w:rFonts w:ascii="Times New Roman" w:eastAsia="Times New Roman" w:hAnsi="Times New Roman" w:cs="Times New Roman"/>
          <w:szCs w:val="24"/>
        </w:rPr>
        <w:t xml:space="preserve"> 1975, as amended and</w:t>
      </w:r>
      <w:r w:rsidRPr="00AC2F7C">
        <w:rPr>
          <w:rFonts w:ascii="Times New Roman" w:eastAsia="Times New Roman" w:hAnsi="Times New Roman" w:cs="Times New Roman"/>
          <w:szCs w:val="24"/>
        </w:rPr>
        <w:t xml:space="preserve"> the regulations promulgated thereunder.  If the Contractor is not familiar with these ethical requirements, the Contractor should refer any questions to the Alabama Sta</w:t>
      </w:r>
      <w:r w:rsidR="00DD4B2B" w:rsidRPr="00AC2F7C">
        <w:rPr>
          <w:rFonts w:ascii="Times New Roman" w:eastAsia="Times New Roman" w:hAnsi="Times New Roman" w:cs="Times New Roman"/>
          <w:szCs w:val="24"/>
        </w:rPr>
        <w:t xml:space="preserve">te Ethics Commission. </w:t>
      </w:r>
      <w:r w:rsidRPr="00AC2F7C">
        <w:rPr>
          <w:rFonts w:ascii="Times New Roman" w:eastAsia="Times New Roman" w:hAnsi="Times New Roman" w:cs="Times New Roman"/>
          <w:szCs w:val="24"/>
        </w:rPr>
        <w:t>If the Contractor or its agents violate any applicable ethical standards, the Board may, in its sole discretion, terminate this Contract immediately upon notice to the Contractor.  In addition, the Contractor may</w:t>
      </w:r>
      <w:r w:rsidR="00DD4B2B" w:rsidRPr="00AC2F7C">
        <w:rPr>
          <w:rFonts w:ascii="Times New Roman" w:eastAsia="Times New Roman" w:hAnsi="Times New Roman" w:cs="Times New Roman"/>
          <w:szCs w:val="24"/>
        </w:rPr>
        <w:t xml:space="preserve"> be subject to penalties </w:t>
      </w:r>
      <w:r w:rsidR="00DD4B2B" w:rsidRPr="00AC2F7C">
        <w:rPr>
          <w:rFonts w:ascii="Times New Roman" w:eastAsia="Times New Roman" w:hAnsi="Times New Roman" w:cs="Times New Roman"/>
          <w:szCs w:val="24"/>
        </w:rPr>
        <w:lastRenderedPageBreak/>
        <w:t xml:space="preserve">under The Alabama Ethics Law at Section 36-25-27 </w:t>
      </w:r>
      <w:r w:rsidR="00DD4B2B" w:rsidRPr="00AC2F7C">
        <w:rPr>
          <w:rFonts w:ascii="Times New Roman" w:eastAsia="Times New Roman" w:hAnsi="Times New Roman" w:cs="Times New Roman"/>
          <w:szCs w:val="24"/>
          <w:u w:val="single"/>
        </w:rPr>
        <w:t>Ala.</w:t>
      </w:r>
      <w:r w:rsidR="00E22584" w:rsidRPr="00AC2F7C">
        <w:rPr>
          <w:rFonts w:ascii="Times New Roman" w:eastAsia="Times New Roman" w:hAnsi="Times New Roman" w:cs="Times New Roman"/>
          <w:szCs w:val="24"/>
          <w:u w:val="single"/>
        </w:rPr>
        <w:t xml:space="preserve"> </w:t>
      </w:r>
      <w:r w:rsidR="00DD4B2B" w:rsidRPr="00AC2F7C">
        <w:rPr>
          <w:rFonts w:ascii="Times New Roman" w:eastAsia="Times New Roman" w:hAnsi="Times New Roman" w:cs="Times New Roman"/>
          <w:szCs w:val="24"/>
          <w:u w:val="single"/>
        </w:rPr>
        <w:t>Code,</w:t>
      </w:r>
      <w:r w:rsidR="00DD4B2B" w:rsidRPr="00AC2F7C">
        <w:rPr>
          <w:rFonts w:ascii="Times New Roman" w:eastAsia="Times New Roman" w:hAnsi="Times New Roman" w:cs="Times New Roman"/>
          <w:szCs w:val="24"/>
        </w:rPr>
        <w:t xml:space="preserve"> 1975, as amended</w:t>
      </w:r>
      <w:r w:rsidR="00EF1166" w:rsidRPr="00AC2F7C">
        <w:rPr>
          <w:rFonts w:ascii="Times New Roman" w:eastAsia="Times New Roman" w:hAnsi="Times New Roman" w:cs="Times New Roman"/>
          <w:szCs w:val="24"/>
        </w:rPr>
        <w:t xml:space="preserve"> </w:t>
      </w:r>
      <w:r w:rsidRPr="00AC2F7C">
        <w:rPr>
          <w:rFonts w:ascii="Times New Roman" w:eastAsia="Times New Roman" w:hAnsi="Times New Roman" w:cs="Times New Roman"/>
          <w:szCs w:val="24"/>
        </w:rPr>
        <w:t>and under any other applicable laws.</w:t>
      </w:r>
    </w:p>
    <w:p w14:paraId="5A0D6748" w14:textId="77777777" w:rsidR="00E249B5" w:rsidRPr="00AC2F7C" w:rsidRDefault="00E249B5" w:rsidP="00E249B5">
      <w:pPr>
        <w:spacing w:line="240" w:lineRule="auto"/>
        <w:jc w:val="both"/>
        <w:rPr>
          <w:rFonts w:ascii="Times New Roman" w:eastAsia="Times New Roman" w:hAnsi="Times New Roman" w:cs="Times New Roman"/>
          <w:szCs w:val="24"/>
        </w:rPr>
      </w:pPr>
    </w:p>
    <w:p w14:paraId="4F402A0B"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C.  The Contractor certifies by entering into this Contract that neither it nor its principal(s) is presently in arrears in payment of taxes, permit fees or other statutory, regulatory or judicially required payments to the Board or the State of Alabama.  The Contractor agrees that any payments currently due to the Board or the State of Alabama may be withheld from payments due to the Contractor.  Additionally, further work or payments may be withheld, delayed, or denied and/or this Contract suspended until the Contractor is current in its payments and has submitted proof of such payment to the Board.  </w:t>
      </w:r>
    </w:p>
    <w:p w14:paraId="6B99CF9F" w14:textId="77777777" w:rsidR="00E249B5" w:rsidRPr="00AC2F7C" w:rsidRDefault="00E249B5" w:rsidP="00E249B5">
      <w:pPr>
        <w:spacing w:line="240" w:lineRule="auto"/>
        <w:jc w:val="both"/>
        <w:rPr>
          <w:rFonts w:ascii="Times New Roman" w:eastAsia="Times New Roman" w:hAnsi="Times New Roman" w:cs="Times New Roman"/>
          <w:szCs w:val="24"/>
        </w:rPr>
      </w:pPr>
    </w:p>
    <w:p w14:paraId="06BEE89F"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D.  The Contractor warrants that it has no current, pending or outstanding criminal, civil, or enforcement actions initiated by the Board or the State of Alabama and agrees that it will immediately notify the Board of any such actions.  During the term of such actions, the Contractor agrees that the Board may delay, withhold, or deny work under any supplement, amendment, change order or other contractual device issued pursuant to this Contract.</w:t>
      </w:r>
    </w:p>
    <w:p w14:paraId="64EED7ED" w14:textId="77777777" w:rsidR="00E249B5" w:rsidRPr="00AC2F7C" w:rsidRDefault="00E249B5" w:rsidP="00E249B5">
      <w:pPr>
        <w:spacing w:line="240" w:lineRule="auto"/>
        <w:jc w:val="both"/>
        <w:rPr>
          <w:rFonts w:ascii="Times New Roman" w:eastAsia="Times New Roman" w:hAnsi="Times New Roman" w:cs="Times New Roman"/>
          <w:szCs w:val="24"/>
        </w:rPr>
      </w:pPr>
    </w:p>
    <w:p w14:paraId="39DE99D5"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E.  If a valid dispute exists as to the Contractor’s liability or guilt in any action initiated by the Board or the State of Alabama or any affiliated agencies, and the Board decides to delay, withhold, or deny work to the Contractor, the Contractor may request that it be allowed to continue, or receive work, without delay.  The Contractor must submit, in writing, a request for review to the Board.  A determination by the Board shall be binding on the parties.  Any payments that the Board may delay, withhold, deny, or apply under this section shall not be subject to penalty or in</w:t>
      </w:r>
      <w:r w:rsidR="00DD4B2B" w:rsidRPr="00AC2F7C">
        <w:rPr>
          <w:rFonts w:ascii="Times New Roman" w:eastAsia="Times New Roman" w:hAnsi="Times New Roman" w:cs="Times New Roman"/>
          <w:szCs w:val="24"/>
        </w:rPr>
        <w:t>terest.</w:t>
      </w:r>
    </w:p>
    <w:p w14:paraId="2BC04816" w14:textId="77777777" w:rsidR="00E249B5" w:rsidRPr="00AC2F7C" w:rsidRDefault="00E249B5" w:rsidP="00E249B5">
      <w:pPr>
        <w:spacing w:line="240" w:lineRule="auto"/>
        <w:jc w:val="both"/>
        <w:rPr>
          <w:rFonts w:ascii="Times New Roman" w:eastAsia="Times New Roman" w:hAnsi="Times New Roman" w:cs="Times New Roman"/>
          <w:szCs w:val="24"/>
        </w:rPr>
      </w:pPr>
    </w:p>
    <w:p w14:paraId="0A9A4751"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Board.  Failure to do so may be deemed a material breach of this Contract and grounds for immediate termination and denial of further work with the Board. </w:t>
      </w:r>
    </w:p>
    <w:p w14:paraId="5BAEA14D" w14:textId="77777777" w:rsidR="00E249B5" w:rsidRPr="00AC2F7C" w:rsidRDefault="00E249B5" w:rsidP="00E249B5">
      <w:pPr>
        <w:spacing w:line="240" w:lineRule="auto"/>
        <w:jc w:val="both"/>
        <w:rPr>
          <w:rFonts w:ascii="Times New Roman" w:eastAsia="Times New Roman" w:hAnsi="Times New Roman" w:cs="Times New Roman"/>
          <w:szCs w:val="24"/>
        </w:rPr>
      </w:pPr>
    </w:p>
    <w:p w14:paraId="556EEDA0"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G.  The Contractor affirms that, </w:t>
      </w:r>
      <w:r w:rsidR="00EF1166" w:rsidRPr="00AC2F7C">
        <w:rPr>
          <w:rFonts w:ascii="Times New Roman" w:eastAsia="Times New Roman" w:hAnsi="Times New Roman" w:cs="Times New Roman"/>
          <w:szCs w:val="24"/>
        </w:rPr>
        <w:t>Contractor</w:t>
      </w:r>
      <w:r w:rsidRPr="00AC2F7C">
        <w:rPr>
          <w:rFonts w:ascii="Times New Roman" w:eastAsia="Times New Roman" w:hAnsi="Times New Roman" w:cs="Times New Roman"/>
          <w:szCs w:val="24"/>
        </w:rPr>
        <w:t xml:space="preserve"> is properly registered and owes no outstanding reports to the Alabama Secretary of State.</w:t>
      </w:r>
    </w:p>
    <w:p w14:paraId="1B9EE71F" w14:textId="77777777" w:rsidR="00E249B5" w:rsidRPr="00AC2F7C" w:rsidRDefault="00E249B5" w:rsidP="00E249B5">
      <w:pPr>
        <w:spacing w:line="240" w:lineRule="auto"/>
        <w:jc w:val="both"/>
        <w:rPr>
          <w:rFonts w:ascii="Times New Roman" w:eastAsia="Times New Roman" w:hAnsi="Times New Roman" w:cs="Times New Roman"/>
          <w:bCs/>
          <w:szCs w:val="24"/>
        </w:rPr>
      </w:pPr>
    </w:p>
    <w:p w14:paraId="3A155B7E"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11. Condition of Payment</w:t>
      </w:r>
      <w:r w:rsidRPr="00AC2F7C">
        <w:rPr>
          <w:rFonts w:ascii="Times New Roman" w:eastAsia="Times New Roman" w:hAnsi="Times New Roman" w:cs="Times New Roman"/>
          <w:szCs w:val="24"/>
        </w:rPr>
        <w:t>.  All services provided by the Contractor under this Contract must be performed to the Board’s reasonable satisfaction and in accordance with all applicable federal, state, local laws, ordinances, rules and regulations.  The Board shall not be required to pay for work found to be unsatisfactory, inconsistent with this Contract, or performed in violation of and federal, state or local statute, ordinance, rule or regulation.</w:t>
      </w:r>
    </w:p>
    <w:p w14:paraId="6063B256" w14:textId="77777777" w:rsidR="00E249B5" w:rsidRPr="00AC2F7C" w:rsidRDefault="00E249B5" w:rsidP="00E249B5">
      <w:pPr>
        <w:spacing w:line="240" w:lineRule="auto"/>
        <w:jc w:val="both"/>
        <w:rPr>
          <w:rFonts w:ascii="Times New Roman" w:eastAsia="Times New Roman" w:hAnsi="Times New Roman" w:cs="Times New Roman"/>
          <w:szCs w:val="24"/>
        </w:rPr>
      </w:pPr>
    </w:p>
    <w:p w14:paraId="6BBD649B"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12.  Confidentiality of Board Information</w:t>
      </w:r>
      <w:r w:rsidRPr="00AC2F7C">
        <w:rPr>
          <w:rFonts w:ascii="Times New Roman" w:eastAsia="Times New Roman" w:hAnsi="Times New Roman" w:cs="Times New Roman"/>
          <w:szCs w:val="24"/>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Board.</w:t>
      </w:r>
    </w:p>
    <w:p w14:paraId="2C09AA1E" w14:textId="77777777" w:rsidR="00214169" w:rsidRDefault="00214169" w:rsidP="00E249B5">
      <w:pPr>
        <w:spacing w:line="240" w:lineRule="auto"/>
        <w:jc w:val="both"/>
        <w:rPr>
          <w:rFonts w:ascii="Times New Roman" w:eastAsia="Times New Roman" w:hAnsi="Times New Roman" w:cs="Times New Roman"/>
          <w:szCs w:val="24"/>
        </w:rPr>
      </w:pPr>
    </w:p>
    <w:p w14:paraId="5D3C570B" w14:textId="28F3CCEF"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lastRenderedPageBreak/>
        <w:t>The parties acknowledge that the services to be performed by Contractor for the Board under this Contract may require or allow access to data, materials, and information containing Personally Identifiable Information (defined as any information that identifies or can be used to identify, contact or locate the person to whom such information pertains or from which identification or contact information on an individual can be derived).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6EE43030" w14:textId="77777777" w:rsidR="00E249B5" w:rsidRPr="00AC2F7C" w:rsidRDefault="00E249B5" w:rsidP="00E249B5">
      <w:pPr>
        <w:spacing w:line="240" w:lineRule="auto"/>
        <w:jc w:val="both"/>
        <w:rPr>
          <w:rFonts w:ascii="Times New Roman" w:eastAsia="Times New Roman" w:hAnsi="Times New Roman" w:cs="Times New Roman"/>
          <w:szCs w:val="24"/>
        </w:rPr>
      </w:pPr>
    </w:p>
    <w:p w14:paraId="4319908E" w14:textId="77777777" w:rsidR="00E249B5" w:rsidRPr="00AC2F7C" w:rsidRDefault="00E249B5" w:rsidP="00E249B5">
      <w:pPr>
        <w:spacing w:line="240" w:lineRule="auto"/>
        <w:jc w:val="both"/>
        <w:rPr>
          <w:rFonts w:ascii="Times New Roman" w:eastAsia="Times New Roman" w:hAnsi="Times New Roman" w:cs="Times New Roman"/>
          <w:b/>
          <w:szCs w:val="24"/>
        </w:rPr>
      </w:pPr>
      <w:r w:rsidRPr="00AC2F7C">
        <w:rPr>
          <w:rFonts w:ascii="Times New Roman" w:eastAsia="Times New Roman" w:hAnsi="Times New Roman" w:cs="Times New Roman"/>
          <w:b/>
          <w:szCs w:val="24"/>
        </w:rPr>
        <w:t xml:space="preserve">13.  Continuity of Services.   </w:t>
      </w:r>
    </w:p>
    <w:p w14:paraId="46CB7FD0" w14:textId="77777777" w:rsidR="00E249B5" w:rsidRPr="00AC2F7C" w:rsidRDefault="00E249B5" w:rsidP="00E249B5">
      <w:pPr>
        <w:spacing w:line="240" w:lineRule="auto"/>
        <w:jc w:val="both"/>
        <w:rPr>
          <w:rFonts w:ascii="Times New Roman" w:eastAsia="Times New Roman" w:hAnsi="Times New Roman" w:cs="Times New Roman"/>
          <w:b/>
          <w:szCs w:val="24"/>
        </w:rPr>
      </w:pPr>
    </w:p>
    <w:p w14:paraId="07F31B71"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  The Contractor recognizes that the service(s) to be performed under this Contract are vital to the Board and the State of Alabama and must be continued without interruption and that, upon Contract expiration or termination, a successor, either the Board or another contractor, may continue them.  The Contractor agrees to:</w:t>
      </w:r>
    </w:p>
    <w:p w14:paraId="14707F77" w14:textId="77777777" w:rsidR="00E249B5" w:rsidRPr="00AC2F7C" w:rsidRDefault="00E249B5" w:rsidP="00E249B5">
      <w:pPr>
        <w:tabs>
          <w:tab w:val="num" w:pos="720"/>
        </w:tabs>
        <w:spacing w:line="240" w:lineRule="auto"/>
        <w:jc w:val="both"/>
        <w:rPr>
          <w:rFonts w:ascii="Times New Roman" w:eastAsia="Times New Roman" w:hAnsi="Times New Roman" w:cs="Times New Roman"/>
          <w:szCs w:val="24"/>
        </w:rPr>
      </w:pPr>
      <w:bookmarkStart w:id="0" w:name="_Toc236554569"/>
    </w:p>
    <w:p w14:paraId="3AD6C1A9" w14:textId="77777777" w:rsidR="00E249B5" w:rsidRPr="00AC2F7C" w:rsidRDefault="00E249B5" w:rsidP="00E249B5">
      <w:pPr>
        <w:numPr>
          <w:ilvl w:val="0"/>
          <w:numId w:val="4"/>
        </w:numPr>
        <w:tabs>
          <w:tab w:val="num" w:pos="720"/>
        </w:tabs>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Furnish phase-in training; and</w:t>
      </w:r>
      <w:bookmarkEnd w:id="0"/>
    </w:p>
    <w:p w14:paraId="5BD04A88" w14:textId="2429811B" w:rsidR="00E249B5" w:rsidRPr="00AC2F7C" w:rsidRDefault="00E249B5" w:rsidP="00E249B5">
      <w:pPr>
        <w:numPr>
          <w:ilvl w:val="0"/>
          <w:numId w:val="4"/>
        </w:numPr>
        <w:tabs>
          <w:tab w:val="num" w:pos="720"/>
        </w:tabs>
        <w:spacing w:after="160" w:line="240" w:lineRule="auto"/>
        <w:ind w:right="-360"/>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Exercise its best efforts and cooperation to </w:t>
      </w:r>
      <w:r w:rsidR="00735FE5" w:rsidRPr="00AC2F7C">
        <w:rPr>
          <w:rFonts w:ascii="Times New Roman" w:eastAsia="Times New Roman" w:hAnsi="Times New Roman" w:cs="Times New Roman"/>
          <w:szCs w:val="24"/>
        </w:rPr>
        <w:t>affect</w:t>
      </w:r>
      <w:r w:rsidRPr="00AC2F7C">
        <w:rPr>
          <w:rFonts w:ascii="Times New Roman" w:eastAsia="Times New Roman" w:hAnsi="Times New Roman" w:cs="Times New Roman"/>
          <w:szCs w:val="24"/>
        </w:rPr>
        <w:t xml:space="preserve"> an orderly and efficient transition to a successor.</w:t>
      </w:r>
    </w:p>
    <w:p w14:paraId="60C830F3" w14:textId="77777777" w:rsidR="00E249B5" w:rsidRPr="00AC2F7C" w:rsidRDefault="00E249B5" w:rsidP="00E249B5">
      <w:pPr>
        <w:spacing w:line="240" w:lineRule="auto"/>
        <w:jc w:val="both"/>
        <w:rPr>
          <w:rFonts w:ascii="Times New Roman" w:eastAsia="Times New Roman" w:hAnsi="Times New Roman" w:cs="Times New Roman"/>
          <w:szCs w:val="24"/>
        </w:rPr>
      </w:pPr>
    </w:p>
    <w:p w14:paraId="7B0AC98B"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B.  The Contractor shall, upon the Board’s written notice:</w:t>
      </w:r>
    </w:p>
    <w:p w14:paraId="67E2CF95" w14:textId="19B95373" w:rsidR="00E249B5" w:rsidRPr="00AC2F7C" w:rsidRDefault="00D01CCB" w:rsidP="00E249B5">
      <w:pPr>
        <w:numPr>
          <w:ilvl w:val="0"/>
          <w:numId w:val="5"/>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Continue to provide services during the transition </w:t>
      </w:r>
      <w:r w:rsidR="007E1E66" w:rsidRPr="00AC2F7C">
        <w:rPr>
          <w:rFonts w:ascii="Times New Roman" w:eastAsia="Times New Roman" w:hAnsi="Times New Roman" w:cs="Times New Roman"/>
          <w:szCs w:val="24"/>
        </w:rPr>
        <w:t xml:space="preserve">of services </w:t>
      </w:r>
      <w:r w:rsidRPr="00AC2F7C">
        <w:rPr>
          <w:rFonts w:ascii="Times New Roman" w:eastAsia="Times New Roman" w:hAnsi="Times New Roman" w:cs="Times New Roman"/>
          <w:szCs w:val="24"/>
        </w:rPr>
        <w:t xml:space="preserve">period </w:t>
      </w:r>
      <w:r w:rsidR="00E249B5" w:rsidRPr="00AC2F7C">
        <w:rPr>
          <w:rFonts w:ascii="Times New Roman" w:eastAsia="Times New Roman" w:hAnsi="Times New Roman" w:cs="Times New Roman"/>
          <w:szCs w:val="24"/>
        </w:rPr>
        <w:t>for up to six (6) months after this Contract is terminated or expires; and</w:t>
      </w:r>
    </w:p>
    <w:p w14:paraId="03426B2A" w14:textId="345872B2" w:rsidR="00E249B5" w:rsidRPr="00AC2F7C" w:rsidRDefault="00E249B5" w:rsidP="00E249B5">
      <w:pPr>
        <w:numPr>
          <w:ilvl w:val="0"/>
          <w:numId w:val="5"/>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Negotiate in good faith a plan with </w:t>
      </w:r>
      <w:r w:rsidR="00D01CCB" w:rsidRPr="00AC2F7C">
        <w:rPr>
          <w:rFonts w:ascii="Times New Roman" w:eastAsia="Times New Roman" w:hAnsi="Times New Roman" w:cs="Times New Roman"/>
          <w:szCs w:val="24"/>
        </w:rPr>
        <w:t xml:space="preserve">the Board and any </w:t>
      </w:r>
      <w:r w:rsidRPr="00AC2F7C">
        <w:rPr>
          <w:rFonts w:ascii="Times New Roman" w:eastAsia="Times New Roman" w:hAnsi="Times New Roman" w:cs="Times New Roman"/>
          <w:szCs w:val="24"/>
        </w:rPr>
        <w:t xml:space="preserve">successor to determine the nature and extent of phase-in, phase-out services </w:t>
      </w:r>
      <w:r w:rsidR="007E1E66" w:rsidRPr="00AC2F7C">
        <w:rPr>
          <w:rFonts w:ascii="Times New Roman" w:eastAsia="Times New Roman" w:hAnsi="Times New Roman" w:cs="Times New Roman"/>
          <w:szCs w:val="24"/>
        </w:rPr>
        <w:t>necessary to transition operation</w:t>
      </w:r>
      <w:r w:rsidRPr="00AC2F7C">
        <w:rPr>
          <w:rFonts w:ascii="Times New Roman" w:eastAsia="Times New Roman" w:hAnsi="Times New Roman" w:cs="Times New Roman"/>
          <w:szCs w:val="24"/>
        </w:rPr>
        <w:t xml:space="preserve">.  The plan shall specify a training program and a date for transferring responsibilities for each </w:t>
      </w:r>
      <w:r w:rsidR="00D01CCB" w:rsidRPr="00AC2F7C">
        <w:rPr>
          <w:rFonts w:ascii="Times New Roman" w:eastAsia="Times New Roman" w:hAnsi="Times New Roman" w:cs="Times New Roman"/>
          <w:szCs w:val="24"/>
        </w:rPr>
        <w:t>of the service areas provided</w:t>
      </w:r>
      <w:r w:rsidRPr="00AC2F7C">
        <w:rPr>
          <w:rFonts w:ascii="Times New Roman" w:eastAsia="Times New Roman" w:hAnsi="Times New Roman" w:cs="Times New Roman"/>
          <w:szCs w:val="24"/>
        </w:rPr>
        <w:t>, and shall be subject to the Board’s approval.  The Contractor shall provide sufficient experienced personnel during the phase-in, phase-out period to ensure that the services called for by this Contract are maintained at the required level of proficiency.</w:t>
      </w:r>
    </w:p>
    <w:p w14:paraId="2615CA2E" w14:textId="77777777" w:rsidR="00E249B5" w:rsidRPr="00AC2F7C" w:rsidRDefault="00E249B5" w:rsidP="00E249B5">
      <w:pPr>
        <w:spacing w:line="240" w:lineRule="auto"/>
        <w:jc w:val="both"/>
        <w:rPr>
          <w:rFonts w:ascii="Times New Roman" w:eastAsia="Times New Roman" w:hAnsi="Times New Roman" w:cs="Times New Roman"/>
          <w:szCs w:val="24"/>
        </w:rPr>
      </w:pPr>
    </w:p>
    <w:p w14:paraId="2CFA08BA"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C.  The Contractor shall allow as many personnel as practicable to remain on the job to help the successor maintain the continuity and consistency of the services required by this Contract.  The Contractor shall </w:t>
      </w:r>
      <w:r w:rsidR="00EF1166" w:rsidRPr="00AC2F7C">
        <w:rPr>
          <w:rFonts w:ascii="Times New Roman" w:eastAsia="Times New Roman" w:hAnsi="Times New Roman" w:cs="Times New Roman"/>
          <w:szCs w:val="24"/>
        </w:rPr>
        <w:t xml:space="preserve">also </w:t>
      </w:r>
      <w:r w:rsidRPr="00AC2F7C">
        <w:rPr>
          <w:rFonts w:ascii="Times New Roman" w:eastAsia="Times New Roman" w:hAnsi="Times New Roman" w:cs="Times New Roman"/>
          <w:szCs w:val="24"/>
        </w:rPr>
        <w:t>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0F2D9307" w14:textId="77777777" w:rsidR="00E249B5" w:rsidRPr="00AC2F7C" w:rsidRDefault="00E249B5" w:rsidP="00E249B5">
      <w:pPr>
        <w:spacing w:line="240" w:lineRule="auto"/>
        <w:jc w:val="both"/>
        <w:rPr>
          <w:rFonts w:ascii="Times New Roman" w:eastAsia="Times New Roman" w:hAnsi="Times New Roman" w:cs="Times New Roman"/>
          <w:szCs w:val="24"/>
        </w:rPr>
      </w:pPr>
    </w:p>
    <w:p w14:paraId="626E23A5" w14:textId="2FED092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D.  The Contractor shall be reimbursed for reasonable phase-in, phase-out costs (i.e., costs incurred within the agreed period after contract expiration that result from phase-in, phase-out operations)</w:t>
      </w:r>
      <w:r w:rsidR="007E1E66" w:rsidRPr="00AC2F7C">
        <w:rPr>
          <w:rFonts w:ascii="Times New Roman" w:eastAsia="Times New Roman" w:hAnsi="Times New Roman" w:cs="Times New Roman"/>
          <w:szCs w:val="24"/>
        </w:rPr>
        <w:t>. Any costs eligible for reimbursement shall not exceed the monthly recurring cost</w:t>
      </w:r>
      <w:r w:rsidR="005C1168" w:rsidRPr="00AC2F7C">
        <w:rPr>
          <w:rFonts w:ascii="Times New Roman" w:eastAsia="Times New Roman" w:hAnsi="Times New Roman" w:cs="Times New Roman"/>
          <w:szCs w:val="24"/>
        </w:rPr>
        <w:t xml:space="preserve"> being paid for the services provided under this contract at the time of contract expiration and as approved by the Board.</w:t>
      </w:r>
    </w:p>
    <w:p w14:paraId="365A624F" w14:textId="77777777" w:rsidR="00E249B5" w:rsidRPr="00AC2F7C" w:rsidRDefault="00E249B5" w:rsidP="00E249B5">
      <w:pPr>
        <w:spacing w:line="240" w:lineRule="auto"/>
        <w:jc w:val="both"/>
        <w:rPr>
          <w:rFonts w:ascii="Times New Roman" w:eastAsia="Times New Roman" w:hAnsi="Times New Roman" w:cs="Times New Roman"/>
          <w:b/>
          <w:szCs w:val="24"/>
        </w:rPr>
      </w:pPr>
    </w:p>
    <w:p w14:paraId="0D377203" w14:textId="77777777" w:rsidR="00214169" w:rsidRDefault="00214169">
      <w:pPr>
        <w:spacing w:after="160"/>
        <w:rPr>
          <w:rFonts w:ascii="Times New Roman" w:eastAsia="Times New Roman" w:hAnsi="Times New Roman" w:cs="Times New Roman"/>
          <w:b/>
          <w:szCs w:val="24"/>
        </w:rPr>
      </w:pPr>
      <w:r>
        <w:rPr>
          <w:rFonts w:ascii="Times New Roman" w:eastAsia="Times New Roman" w:hAnsi="Times New Roman" w:cs="Times New Roman"/>
          <w:b/>
          <w:szCs w:val="24"/>
        </w:rPr>
        <w:br w:type="page"/>
      </w:r>
    </w:p>
    <w:p w14:paraId="447A43B8" w14:textId="09D00AB5" w:rsidR="00E249B5" w:rsidRPr="00AC2F7C" w:rsidRDefault="00E249B5" w:rsidP="00E249B5">
      <w:pPr>
        <w:spacing w:line="240" w:lineRule="auto"/>
        <w:jc w:val="both"/>
        <w:rPr>
          <w:rFonts w:ascii="Times New Roman" w:eastAsia="Times New Roman" w:hAnsi="Times New Roman" w:cs="Times New Roman"/>
          <w:b/>
          <w:szCs w:val="24"/>
        </w:rPr>
      </w:pPr>
      <w:r w:rsidRPr="00AC2F7C">
        <w:rPr>
          <w:rFonts w:ascii="Times New Roman" w:eastAsia="Times New Roman" w:hAnsi="Times New Roman" w:cs="Times New Roman"/>
          <w:b/>
          <w:szCs w:val="24"/>
        </w:rPr>
        <w:lastRenderedPageBreak/>
        <w:t xml:space="preserve">14.  Debarment and Suspension. </w:t>
      </w:r>
    </w:p>
    <w:p w14:paraId="2184CD93" w14:textId="77777777" w:rsidR="00E249B5" w:rsidRPr="00AC2F7C" w:rsidRDefault="00E249B5" w:rsidP="00E249B5">
      <w:pPr>
        <w:spacing w:line="240" w:lineRule="auto"/>
        <w:jc w:val="both"/>
        <w:rPr>
          <w:rFonts w:ascii="Times New Roman" w:eastAsia="Times New Roman" w:hAnsi="Times New Roman" w:cs="Times New Roman"/>
          <w:b/>
          <w:szCs w:val="24"/>
        </w:rPr>
      </w:pPr>
    </w:p>
    <w:p w14:paraId="7ECF512C"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Alabama.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69FDD7"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  </w:t>
      </w:r>
    </w:p>
    <w:p w14:paraId="673C20DB"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Board if any subcontractor becomes debarred or suspended, and shall, at the Board’s request, take all steps required by the Board to terminate its contractual relationship with the subcontractor for work to be performed under this Contract.</w:t>
      </w:r>
    </w:p>
    <w:p w14:paraId="08C5663A" w14:textId="77777777" w:rsidR="00E249B5" w:rsidRPr="00AC2F7C" w:rsidRDefault="00E249B5" w:rsidP="00E249B5">
      <w:pPr>
        <w:spacing w:line="240" w:lineRule="auto"/>
        <w:jc w:val="both"/>
        <w:rPr>
          <w:rFonts w:ascii="Times New Roman" w:eastAsia="Times New Roman" w:hAnsi="Times New Roman" w:cs="Times New Roman"/>
          <w:szCs w:val="24"/>
        </w:rPr>
      </w:pPr>
    </w:p>
    <w:p w14:paraId="17EF6B6E"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15.  Default by Board</w:t>
      </w:r>
      <w:r w:rsidRPr="00AC2F7C">
        <w:rPr>
          <w:rFonts w:ascii="Times New Roman" w:eastAsia="Times New Roman" w:hAnsi="Times New Roman" w:cs="Times New Roman"/>
          <w:szCs w:val="24"/>
        </w:rPr>
        <w:t>.  If the Board, ninety (90) days after receipt of written notice, fails to correct or cure any material breach of this Contract, the Contractor may cancel and terminate this Contract and institute measures to collect monies due up to and including the date of termination.</w:t>
      </w:r>
    </w:p>
    <w:p w14:paraId="56F922D1" w14:textId="77777777" w:rsidR="00E249B5" w:rsidRPr="00AC2F7C" w:rsidRDefault="00E249B5" w:rsidP="00E249B5">
      <w:pPr>
        <w:spacing w:line="240" w:lineRule="auto"/>
        <w:jc w:val="both"/>
        <w:rPr>
          <w:rFonts w:ascii="Times New Roman" w:eastAsia="Times New Roman" w:hAnsi="Times New Roman" w:cs="Times New Roman"/>
          <w:szCs w:val="24"/>
        </w:rPr>
      </w:pPr>
    </w:p>
    <w:p w14:paraId="2EB98D2F" w14:textId="77777777" w:rsidR="00E249B5" w:rsidRPr="00AC2F7C" w:rsidRDefault="00E249B5" w:rsidP="00E249B5">
      <w:pPr>
        <w:spacing w:line="240" w:lineRule="auto"/>
        <w:jc w:val="both"/>
        <w:rPr>
          <w:rFonts w:ascii="Times New Roman" w:eastAsia="Times New Roman" w:hAnsi="Times New Roman" w:cs="Times New Roman"/>
          <w:b/>
          <w:szCs w:val="24"/>
        </w:rPr>
      </w:pPr>
      <w:r w:rsidRPr="00AC2F7C">
        <w:rPr>
          <w:rFonts w:ascii="Times New Roman" w:eastAsia="Times New Roman" w:hAnsi="Times New Roman" w:cs="Times New Roman"/>
          <w:b/>
          <w:szCs w:val="24"/>
        </w:rPr>
        <w:t>16.  Disputes.</w:t>
      </w:r>
    </w:p>
    <w:p w14:paraId="1F6A1513" w14:textId="77777777" w:rsidR="00E249B5" w:rsidRPr="00AC2F7C" w:rsidRDefault="00E249B5" w:rsidP="00E249B5">
      <w:pPr>
        <w:spacing w:line="240" w:lineRule="auto"/>
        <w:jc w:val="both"/>
        <w:rPr>
          <w:rFonts w:ascii="Times New Roman" w:eastAsia="Times New Roman" w:hAnsi="Times New Roman" w:cs="Times New Roman"/>
          <w:b/>
          <w:szCs w:val="24"/>
        </w:rPr>
      </w:pPr>
    </w:p>
    <w:p w14:paraId="43B73AF1"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A.  Should any disputes arise with respect to this Contract, the Contractor and the Board agree to act immediately to resolve such disputes.  Time is of the essence in the resolution of disputes.  </w:t>
      </w:r>
    </w:p>
    <w:p w14:paraId="675CFC80" w14:textId="77777777" w:rsidR="00E249B5" w:rsidRPr="00AC2F7C" w:rsidRDefault="00E249B5" w:rsidP="00E249B5">
      <w:pPr>
        <w:spacing w:line="240" w:lineRule="auto"/>
        <w:jc w:val="both"/>
        <w:rPr>
          <w:rFonts w:ascii="Times New Roman" w:eastAsia="Times New Roman" w:hAnsi="Times New Roman" w:cs="Times New Roman"/>
          <w:szCs w:val="24"/>
        </w:rPr>
      </w:pPr>
    </w:p>
    <w:p w14:paraId="754FA93E"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Board or the Contractor as a result of such failure to proceed shall be borne by the Contractor, and the Contractor shall make no claim against the Board for such costs. </w:t>
      </w:r>
    </w:p>
    <w:p w14:paraId="0C1C9B33" w14:textId="77777777" w:rsidR="00E249B5" w:rsidRPr="00AC2F7C" w:rsidRDefault="00E249B5" w:rsidP="00E249B5">
      <w:pPr>
        <w:spacing w:line="240" w:lineRule="auto"/>
        <w:jc w:val="both"/>
        <w:rPr>
          <w:rFonts w:ascii="Times New Roman" w:eastAsia="Times New Roman" w:hAnsi="Times New Roman" w:cs="Times New Roman"/>
          <w:szCs w:val="24"/>
        </w:rPr>
      </w:pPr>
    </w:p>
    <w:p w14:paraId="407AA7C1" w14:textId="4C325A15"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C.  If a party to the Contract is not satisfied with the progress toward resolving a dispute, the party must notify in writing the other party of this dissatisfaction.  Upon written notice, the parties have ten (10) working days, unless the parties mutually agree to extend this period, following the notification to resolve the dispute.  If the dispute is not resolved within ten (10) working days, the parties shall </w:t>
      </w:r>
      <w:r w:rsidR="00DD4B2B" w:rsidRPr="00AC2F7C">
        <w:rPr>
          <w:rFonts w:ascii="Times New Roman" w:eastAsia="Times New Roman" w:hAnsi="Times New Roman" w:cs="Times New Roman"/>
          <w:szCs w:val="24"/>
        </w:rPr>
        <w:t>submit the disp</w:t>
      </w:r>
      <w:r w:rsidR="00AE791C" w:rsidRPr="00AC2F7C">
        <w:rPr>
          <w:rFonts w:ascii="Times New Roman" w:eastAsia="Times New Roman" w:hAnsi="Times New Roman" w:cs="Times New Roman"/>
          <w:szCs w:val="24"/>
        </w:rPr>
        <w:t xml:space="preserve">ute, in compliance with the recommendations </w:t>
      </w:r>
      <w:r w:rsidR="0065116D" w:rsidRPr="00AC2F7C">
        <w:rPr>
          <w:rFonts w:ascii="Times New Roman" w:eastAsia="Times New Roman" w:hAnsi="Times New Roman" w:cs="Times New Roman"/>
          <w:szCs w:val="24"/>
        </w:rPr>
        <w:t>to the</w:t>
      </w:r>
      <w:r w:rsidR="00AE791C" w:rsidRPr="00AC2F7C">
        <w:rPr>
          <w:rFonts w:ascii="Times New Roman" w:eastAsia="Times New Roman" w:hAnsi="Times New Roman" w:cs="Times New Roman"/>
          <w:szCs w:val="24"/>
        </w:rPr>
        <w:t xml:space="preserve"> Attorney General, when considering settlement of such disputes, to utilize appropriate forms of alternate dispute resolution, including, but not limited to, mediation by or through the Attorney General’s Office of Administrative Hearing or where appropriate, private mediators.  If a party if not satisfied with the results of mediation, the dissatisfied party may submit the dispute to the Circuit Court of Montgomery County, Alabama.</w:t>
      </w:r>
    </w:p>
    <w:p w14:paraId="3C8261BE" w14:textId="77777777" w:rsidR="00E249B5" w:rsidRPr="00AC2F7C" w:rsidRDefault="00E249B5" w:rsidP="00E249B5">
      <w:pPr>
        <w:spacing w:line="240" w:lineRule="auto"/>
        <w:ind w:left="720" w:right="720"/>
        <w:jc w:val="both"/>
        <w:rPr>
          <w:rFonts w:ascii="Times New Roman" w:eastAsia="Times New Roman" w:hAnsi="Times New Roman" w:cs="Times New Roman"/>
          <w:szCs w:val="24"/>
        </w:rPr>
      </w:pPr>
    </w:p>
    <w:p w14:paraId="70EC8C90"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lastRenderedPageBreak/>
        <w:t>D.  The Board may withhold payments on disputed items pending resolution of the dispute.  The unintentional nonpayment by the Board to the Contractor of one or more invoices not in dispute in accordance with the terms of this Contract will not be cause for the Contractor to terminate this</w:t>
      </w:r>
      <w:r w:rsidR="00AE791C" w:rsidRPr="00AC2F7C">
        <w:rPr>
          <w:rFonts w:ascii="Times New Roman" w:eastAsia="Times New Roman" w:hAnsi="Times New Roman" w:cs="Times New Roman"/>
          <w:szCs w:val="24"/>
        </w:rPr>
        <w:t xml:space="preserve"> Contract.</w:t>
      </w:r>
    </w:p>
    <w:p w14:paraId="3DD968A6" w14:textId="77777777" w:rsidR="00AE791C" w:rsidRPr="00AC2F7C" w:rsidRDefault="00AE791C" w:rsidP="00E249B5">
      <w:pPr>
        <w:spacing w:line="240" w:lineRule="auto"/>
        <w:jc w:val="both"/>
        <w:rPr>
          <w:rFonts w:ascii="Times New Roman" w:eastAsia="Times New Roman" w:hAnsi="Times New Roman" w:cs="Times New Roman"/>
          <w:szCs w:val="24"/>
        </w:rPr>
      </w:pPr>
    </w:p>
    <w:p w14:paraId="5890775A" w14:textId="77777777" w:rsidR="00AE791C" w:rsidRPr="00AC2F7C" w:rsidRDefault="00AE791C"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E. It is agreed that the terms and commitments contained herein shall not be constituted a debt of the State of Alabama in violation of Article XI, Section 213, of the Constitution of Alabama, 1901, as amended by Amendment No. 26.  It is further agreed that if any provision of this contra</w:t>
      </w:r>
      <w:r w:rsidR="00CD7EC7" w:rsidRPr="00AC2F7C">
        <w:rPr>
          <w:rFonts w:ascii="Times New Roman" w:eastAsia="Times New Roman" w:hAnsi="Times New Roman" w:cs="Times New Roman"/>
          <w:szCs w:val="24"/>
        </w:rPr>
        <w:t xml:space="preserve">ct shall contravene any statute or constitutional provision or amendment, either now in effect or which may, during the course of this contract, be enacted, then that conflicting provision of the contract shall be null and void. </w:t>
      </w:r>
    </w:p>
    <w:p w14:paraId="393FA9BD" w14:textId="77777777" w:rsidR="00E249B5" w:rsidRPr="00AC2F7C" w:rsidRDefault="00E249B5" w:rsidP="00E249B5">
      <w:pPr>
        <w:spacing w:line="240" w:lineRule="auto"/>
        <w:jc w:val="both"/>
        <w:rPr>
          <w:rFonts w:ascii="Times New Roman" w:eastAsia="Times New Roman" w:hAnsi="Times New Roman" w:cs="Times New Roman"/>
          <w:szCs w:val="24"/>
        </w:rPr>
      </w:pPr>
    </w:p>
    <w:p w14:paraId="5A5F7CAB" w14:textId="77777777" w:rsidR="00E249B5" w:rsidRPr="00AC2F7C" w:rsidRDefault="00E249B5" w:rsidP="00E249B5">
      <w:pPr>
        <w:keepNext/>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17.  Drug-Free Workplace Certification.</w:t>
      </w:r>
      <w:r w:rsidRPr="00AC2F7C">
        <w:rPr>
          <w:rFonts w:ascii="Times New Roman" w:eastAsia="Times New Roman" w:hAnsi="Times New Roman" w:cs="Times New Roman"/>
          <w:szCs w:val="24"/>
        </w:rPr>
        <w:t xml:space="preserve">  The Contractor hereby covenants and agrees to make a good faith effort to provide and maintain a drug-free workplace.  The Contractor will give written notice to the Board within ten (10) days after receiving actual notice that the Contractor, or an employee of the Contractor in the State of Alabama,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Board for up to three (3) years.</w:t>
      </w:r>
    </w:p>
    <w:p w14:paraId="1C3E9120" w14:textId="77777777" w:rsidR="00E249B5" w:rsidRPr="00AC2F7C" w:rsidRDefault="00E249B5" w:rsidP="00E249B5">
      <w:pPr>
        <w:spacing w:line="240" w:lineRule="auto"/>
        <w:jc w:val="both"/>
        <w:rPr>
          <w:rFonts w:ascii="Times New Roman" w:eastAsia="Times New Roman" w:hAnsi="Times New Roman" w:cs="Times New Roman"/>
          <w:szCs w:val="24"/>
        </w:rPr>
      </w:pPr>
    </w:p>
    <w:p w14:paraId="27524CC5"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In addition to the provisions of the above paragraph, if the total amount set forth in this Contract is in excess of $25,000.00, the Contractor certifies and agrees that it will provide a drug-free workplace by:</w:t>
      </w:r>
    </w:p>
    <w:p w14:paraId="1B57FABC" w14:textId="77777777" w:rsidR="00E249B5" w:rsidRPr="00AC2F7C" w:rsidRDefault="00E249B5" w:rsidP="00E249B5">
      <w:pPr>
        <w:spacing w:line="240" w:lineRule="auto"/>
        <w:jc w:val="both"/>
        <w:rPr>
          <w:rFonts w:ascii="Times New Roman" w:eastAsia="Times New Roman" w:hAnsi="Times New Roman" w:cs="Times New Roman"/>
          <w:szCs w:val="24"/>
        </w:rPr>
      </w:pPr>
    </w:p>
    <w:p w14:paraId="193AB79F" w14:textId="77777777" w:rsidR="00E249B5" w:rsidRPr="00AC2F7C"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7CA30083" w14:textId="77777777" w:rsidR="00E249B5" w:rsidRPr="00AC2F7C" w:rsidRDefault="00E249B5" w:rsidP="00E249B5">
      <w:pPr>
        <w:tabs>
          <w:tab w:val="num" w:pos="0"/>
        </w:tabs>
        <w:spacing w:line="240" w:lineRule="auto"/>
        <w:jc w:val="both"/>
        <w:rPr>
          <w:rFonts w:ascii="Times New Roman" w:eastAsia="Times New Roman" w:hAnsi="Times New Roman" w:cs="Times New Roman"/>
          <w:szCs w:val="24"/>
        </w:rPr>
      </w:pPr>
    </w:p>
    <w:p w14:paraId="145792CF" w14:textId="77777777" w:rsidR="00E249B5" w:rsidRPr="00AC2F7C"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7EA7D45B" w14:textId="77777777" w:rsidR="00E249B5" w:rsidRPr="00AC2F7C" w:rsidRDefault="00E249B5" w:rsidP="00E249B5">
      <w:pPr>
        <w:tabs>
          <w:tab w:val="num" w:pos="0"/>
        </w:tabs>
        <w:spacing w:line="240" w:lineRule="auto"/>
        <w:jc w:val="both"/>
        <w:rPr>
          <w:rFonts w:ascii="Times New Roman" w:eastAsia="Times New Roman" w:hAnsi="Times New Roman" w:cs="Times New Roman"/>
          <w:szCs w:val="24"/>
        </w:rPr>
      </w:pPr>
    </w:p>
    <w:p w14:paraId="078A9A01" w14:textId="77777777" w:rsidR="00E249B5" w:rsidRPr="00AC2F7C"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6B42BE0D" w14:textId="77777777" w:rsidR="00E249B5" w:rsidRPr="00AC2F7C" w:rsidRDefault="00E249B5" w:rsidP="00E249B5">
      <w:pPr>
        <w:tabs>
          <w:tab w:val="num" w:pos="0"/>
        </w:tabs>
        <w:spacing w:line="240" w:lineRule="auto"/>
        <w:jc w:val="both"/>
        <w:rPr>
          <w:rFonts w:ascii="Times New Roman" w:eastAsia="Times New Roman" w:hAnsi="Times New Roman" w:cs="Times New Roman"/>
          <w:szCs w:val="24"/>
        </w:rPr>
      </w:pPr>
    </w:p>
    <w:p w14:paraId="7A81E092" w14:textId="77777777" w:rsidR="00E249B5" w:rsidRPr="00AC2F7C"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Notifying the Board in writing within ten (10) days after receiving notice from an employee under subdivision (C)(2) above, or otherwise receiving actual notice of such conviction;</w:t>
      </w:r>
    </w:p>
    <w:p w14:paraId="639137F3" w14:textId="77777777" w:rsidR="00E249B5" w:rsidRPr="00AC2F7C" w:rsidRDefault="00E249B5" w:rsidP="00E249B5">
      <w:pPr>
        <w:tabs>
          <w:tab w:val="num" w:pos="0"/>
        </w:tabs>
        <w:spacing w:line="240" w:lineRule="auto"/>
        <w:jc w:val="both"/>
        <w:rPr>
          <w:rFonts w:ascii="Times New Roman" w:eastAsia="Times New Roman" w:hAnsi="Times New Roman" w:cs="Times New Roman"/>
          <w:szCs w:val="24"/>
        </w:rPr>
      </w:pPr>
    </w:p>
    <w:p w14:paraId="551C494E" w14:textId="77777777" w:rsidR="00E249B5" w:rsidRPr="00AC2F7C"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lastRenderedPageBreak/>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393521FC" w14:textId="77777777" w:rsidR="00E249B5" w:rsidRPr="00AC2F7C" w:rsidRDefault="00E249B5" w:rsidP="00E249B5">
      <w:pPr>
        <w:tabs>
          <w:tab w:val="num" w:pos="0"/>
        </w:tabs>
        <w:spacing w:line="240" w:lineRule="auto"/>
        <w:jc w:val="both"/>
        <w:rPr>
          <w:rFonts w:ascii="Times New Roman" w:eastAsia="Times New Roman" w:hAnsi="Times New Roman" w:cs="Times New Roman"/>
          <w:szCs w:val="24"/>
        </w:rPr>
      </w:pPr>
    </w:p>
    <w:p w14:paraId="4665828F" w14:textId="77777777" w:rsidR="00E249B5" w:rsidRPr="00AC2F7C"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Making a good faith effort to maintain a drug-free workplace through the implementation of subparagraphs (A) through (E) above.</w:t>
      </w:r>
    </w:p>
    <w:p w14:paraId="3F4E82C3" w14:textId="77777777" w:rsidR="00E249B5" w:rsidRPr="00AC2F7C" w:rsidRDefault="00E249B5" w:rsidP="00E249B5">
      <w:pPr>
        <w:tabs>
          <w:tab w:val="left" w:pos="-1440"/>
        </w:tabs>
        <w:spacing w:line="240" w:lineRule="auto"/>
        <w:jc w:val="both"/>
        <w:rPr>
          <w:rFonts w:ascii="Times New Roman" w:eastAsia="Times New Roman" w:hAnsi="Times New Roman" w:cs="Times New Roman"/>
          <w:szCs w:val="24"/>
        </w:rPr>
      </w:pPr>
    </w:p>
    <w:p w14:paraId="41FB5260" w14:textId="77777777" w:rsidR="00E249B5" w:rsidRPr="00AC2F7C" w:rsidRDefault="00E249B5" w:rsidP="00E249B5">
      <w:pPr>
        <w:spacing w:line="240" w:lineRule="auto"/>
        <w:jc w:val="both"/>
        <w:rPr>
          <w:rFonts w:ascii="Times New Roman" w:eastAsia="Times New Roman" w:hAnsi="Times New Roman" w:cs="Times New Roman"/>
          <w:b/>
          <w:szCs w:val="24"/>
        </w:rPr>
      </w:pPr>
      <w:r w:rsidRPr="00AC2F7C">
        <w:rPr>
          <w:rFonts w:ascii="Times New Roman" w:eastAsia="Times New Roman" w:hAnsi="Times New Roman" w:cs="Times New Roman"/>
          <w:b/>
          <w:szCs w:val="24"/>
        </w:rPr>
        <w:t xml:space="preserve">18.  Employment Eligibility Verification.  </w:t>
      </w:r>
      <w:r w:rsidRPr="00AC2F7C">
        <w:rPr>
          <w:rFonts w:ascii="Times New Roman" w:eastAsia="Times New Roman" w:hAnsi="Times New Roman" w:cs="Times New Roman"/>
          <w:iCs/>
          <w:color w:val="000000"/>
          <w:szCs w:val="24"/>
        </w:rPr>
        <w:t>As required by Alabama state law, the Contractor swears or affirms under the penalties of perjury that the Contractor does not knowingly employ an unauthorized alien. The Contractor further agrees that:</w:t>
      </w:r>
    </w:p>
    <w:p w14:paraId="6193F70D" w14:textId="77777777" w:rsidR="00E249B5" w:rsidRPr="00AC2F7C" w:rsidRDefault="00E249B5" w:rsidP="00E249B5">
      <w:pPr>
        <w:spacing w:line="240" w:lineRule="auto"/>
        <w:jc w:val="both"/>
        <w:rPr>
          <w:rFonts w:ascii="Times New Roman" w:eastAsia="Times New Roman" w:hAnsi="Times New Roman" w:cs="Times New Roman"/>
          <w:iCs/>
          <w:color w:val="000000"/>
          <w:szCs w:val="24"/>
        </w:rPr>
      </w:pPr>
    </w:p>
    <w:p w14:paraId="0479A72F" w14:textId="77777777" w:rsidR="00E249B5" w:rsidRPr="00AC2F7C" w:rsidRDefault="00E249B5" w:rsidP="00E249B5">
      <w:pPr>
        <w:spacing w:line="240" w:lineRule="auto"/>
        <w:jc w:val="both"/>
        <w:rPr>
          <w:rFonts w:ascii="Times New Roman" w:eastAsia="Times New Roman" w:hAnsi="Times New Roman" w:cs="Times New Roman"/>
          <w:iCs/>
          <w:color w:val="000000"/>
          <w:szCs w:val="24"/>
        </w:rPr>
      </w:pPr>
      <w:r w:rsidRPr="00AC2F7C">
        <w:rPr>
          <w:rFonts w:ascii="Times New Roman" w:eastAsia="Times New Roman" w:hAnsi="Times New Roman" w:cs="Times New Roman"/>
          <w:iCs/>
          <w:color w:val="000000"/>
          <w:szCs w:val="24"/>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14:paraId="4A0F7A69" w14:textId="77777777" w:rsidR="00E249B5" w:rsidRPr="00AC2F7C" w:rsidRDefault="00E249B5" w:rsidP="00E249B5">
      <w:pPr>
        <w:spacing w:line="240" w:lineRule="auto"/>
        <w:jc w:val="both"/>
        <w:rPr>
          <w:rFonts w:ascii="Times New Roman" w:eastAsia="Times New Roman" w:hAnsi="Times New Roman" w:cs="Times New Roman"/>
          <w:iCs/>
          <w:color w:val="000000"/>
          <w:szCs w:val="24"/>
        </w:rPr>
      </w:pPr>
    </w:p>
    <w:p w14:paraId="4ED7DACC" w14:textId="77777777" w:rsidR="00E249B5" w:rsidRPr="00AC2F7C" w:rsidRDefault="00E249B5" w:rsidP="00E249B5">
      <w:pPr>
        <w:spacing w:line="240" w:lineRule="auto"/>
        <w:jc w:val="both"/>
        <w:rPr>
          <w:rFonts w:ascii="Times New Roman" w:eastAsia="Times New Roman" w:hAnsi="Times New Roman" w:cs="Times New Roman"/>
          <w:iCs/>
          <w:color w:val="000000"/>
          <w:szCs w:val="24"/>
        </w:rPr>
      </w:pPr>
      <w:r w:rsidRPr="00AC2F7C">
        <w:rPr>
          <w:rFonts w:ascii="Times New Roman" w:eastAsia="Times New Roman" w:hAnsi="Times New Roman" w:cs="Times New Roman"/>
          <w:iCs/>
          <w:color w:val="000000"/>
          <w:szCs w:val="24"/>
        </w:rPr>
        <w:t>B. The Contractor shall not knowingly employ or contract with an unauthorized alien. The Contractor shall not retain an employee or contract with a person that the Contractor subsequently learns is an unauthorized alien.</w:t>
      </w:r>
    </w:p>
    <w:p w14:paraId="49F196FB" w14:textId="77777777" w:rsidR="00E249B5" w:rsidRPr="00AC2F7C" w:rsidRDefault="00E249B5" w:rsidP="00E249B5">
      <w:pPr>
        <w:spacing w:line="240" w:lineRule="auto"/>
        <w:jc w:val="both"/>
        <w:rPr>
          <w:rFonts w:ascii="Times New Roman" w:eastAsia="Times New Roman" w:hAnsi="Times New Roman" w:cs="Times New Roman"/>
          <w:iCs/>
          <w:color w:val="000000"/>
          <w:szCs w:val="24"/>
        </w:rPr>
      </w:pPr>
    </w:p>
    <w:p w14:paraId="5439F0FA" w14:textId="77777777" w:rsidR="00E249B5" w:rsidRPr="00AC2F7C" w:rsidRDefault="00E249B5" w:rsidP="00E249B5">
      <w:pPr>
        <w:spacing w:line="240" w:lineRule="auto"/>
        <w:jc w:val="both"/>
        <w:rPr>
          <w:rFonts w:ascii="Times New Roman" w:eastAsia="Times New Roman" w:hAnsi="Times New Roman" w:cs="Times New Roman"/>
          <w:iCs/>
          <w:color w:val="000000"/>
          <w:szCs w:val="24"/>
        </w:rPr>
      </w:pPr>
      <w:r w:rsidRPr="00AC2F7C">
        <w:rPr>
          <w:rFonts w:ascii="Times New Roman" w:eastAsia="Times New Roman" w:hAnsi="Times New Roman" w:cs="Times New Roman"/>
          <w:iCs/>
          <w:color w:val="000000"/>
          <w:szCs w:val="24"/>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4DDE7FD6" w14:textId="77777777" w:rsidR="00E249B5" w:rsidRPr="00AC2F7C" w:rsidRDefault="00E249B5" w:rsidP="00E249B5">
      <w:pPr>
        <w:spacing w:line="240" w:lineRule="auto"/>
        <w:jc w:val="both"/>
        <w:rPr>
          <w:rFonts w:ascii="Times New Roman" w:eastAsia="Times New Roman" w:hAnsi="Times New Roman" w:cs="Times New Roman"/>
          <w:iCs/>
          <w:color w:val="000000"/>
          <w:szCs w:val="24"/>
        </w:rPr>
      </w:pPr>
    </w:p>
    <w:p w14:paraId="6BDB067D" w14:textId="77777777" w:rsidR="00E249B5" w:rsidRPr="00AC2F7C" w:rsidRDefault="00E249B5" w:rsidP="00E249B5">
      <w:pPr>
        <w:spacing w:line="240" w:lineRule="auto"/>
        <w:jc w:val="both"/>
        <w:rPr>
          <w:rFonts w:ascii="Times New Roman" w:eastAsia="Times New Roman" w:hAnsi="Times New Roman" w:cs="Times New Roman"/>
          <w:iCs/>
          <w:color w:val="000000"/>
          <w:szCs w:val="24"/>
        </w:rPr>
      </w:pPr>
      <w:r w:rsidRPr="00AC2F7C">
        <w:rPr>
          <w:rFonts w:ascii="Times New Roman" w:eastAsia="Times New Roman" w:hAnsi="Times New Roman" w:cs="Times New Roman"/>
          <w:iCs/>
          <w:color w:val="000000"/>
          <w:szCs w:val="24"/>
        </w:rPr>
        <w:t xml:space="preserve">The </w:t>
      </w:r>
      <w:r w:rsidRPr="00AC2F7C">
        <w:rPr>
          <w:rFonts w:ascii="Times New Roman" w:eastAsia="Times New Roman" w:hAnsi="Times New Roman" w:cs="Times New Roman"/>
          <w:szCs w:val="24"/>
        </w:rPr>
        <w:t>Board</w:t>
      </w:r>
      <w:r w:rsidRPr="00AC2F7C">
        <w:rPr>
          <w:rFonts w:ascii="Times New Roman" w:eastAsia="Times New Roman" w:hAnsi="Times New Roman" w:cs="Times New Roman"/>
          <w:iCs/>
          <w:color w:val="000000"/>
          <w:szCs w:val="24"/>
        </w:rPr>
        <w:t xml:space="preserve"> may terminate for default if the Contractor fails to cure a breach of this provision no later than thirty (30) days after being notified by the </w:t>
      </w:r>
      <w:r w:rsidRPr="00AC2F7C">
        <w:rPr>
          <w:rFonts w:ascii="Times New Roman" w:eastAsia="Times New Roman" w:hAnsi="Times New Roman" w:cs="Times New Roman"/>
          <w:szCs w:val="24"/>
        </w:rPr>
        <w:t>Board</w:t>
      </w:r>
      <w:r w:rsidRPr="00AC2F7C">
        <w:rPr>
          <w:rFonts w:ascii="Times New Roman" w:eastAsia="Times New Roman" w:hAnsi="Times New Roman" w:cs="Times New Roman"/>
          <w:iCs/>
          <w:color w:val="000000"/>
          <w:szCs w:val="24"/>
        </w:rPr>
        <w:t>.</w:t>
      </w:r>
    </w:p>
    <w:p w14:paraId="4C94C9C4" w14:textId="77777777" w:rsidR="00E249B5" w:rsidRPr="00AC2F7C" w:rsidRDefault="00E249B5" w:rsidP="00E249B5">
      <w:pPr>
        <w:spacing w:line="240" w:lineRule="auto"/>
        <w:jc w:val="both"/>
        <w:rPr>
          <w:rFonts w:ascii="Times New Roman" w:eastAsia="Times New Roman" w:hAnsi="Times New Roman" w:cs="Times New Roman"/>
          <w:szCs w:val="24"/>
        </w:rPr>
      </w:pPr>
    </w:p>
    <w:p w14:paraId="030D54D3"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19.  Employment Option</w:t>
      </w:r>
      <w:r w:rsidRPr="00AC2F7C">
        <w:rPr>
          <w:rFonts w:ascii="Times New Roman" w:eastAsia="Times New Roman" w:hAnsi="Times New Roman" w:cs="Times New Roman"/>
          <w:szCs w:val="24"/>
        </w:rPr>
        <w:t>.  If the Board determines that it would be in the Board’s best interest to hire an employee of the Contractor, the Contractor will release the selected employee from any non-competition agreements that may be in effect.  This release will be at no cost to the Board or the employee.</w:t>
      </w:r>
    </w:p>
    <w:p w14:paraId="317BD65B" w14:textId="77777777" w:rsidR="00E249B5" w:rsidRPr="00AC2F7C" w:rsidRDefault="00E249B5" w:rsidP="00E249B5">
      <w:pPr>
        <w:spacing w:line="240" w:lineRule="auto"/>
        <w:jc w:val="both"/>
        <w:rPr>
          <w:rFonts w:ascii="Times New Roman" w:eastAsia="Times New Roman" w:hAnsi="Times New Roman" w:cs="Times New Roman"/>
          <w:szCs w:val="24"/>
        </w:rPr>
      </w:pPr>
    </w:p>
    <w:p w14:paraId="76DB2145"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20.  Force Majeure</w:t>
      </w:r>
      <w:r w:rsidRPr="00AC2F7C">
        <w:rPr>
          <w:rFonts w:ascii="Times New Roman" w:eastAsia="Times New Roman" w:hAnsi="Times New Roman" w:cs="Times New Roman"/>
          <w:szCs w:val="24"/>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236C9B3A"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lastRenderedPageBreak/>
        <w:t>21.  Funding Cancellation</w:t>
      </w:r>
      <w:r w:rsidRPr="00AC2F7C">
        <w:rPr>
          <w:rFonts w:ascii="Times New Roman" w:eastAsia="Times New Roman" w:hAnsi="Times New Roman" w:cs="Times New Roman"/>
          <w:szCs w:val="24"/>
        </w:rPr>
        <w:t>.  When the Board makes a written determination that funds are not authorized by statute or otherwise available to support continuation of performance of this Contract, this Contract shall be canceled.  A determination by the Board that funds are not authorized or otherwise available to support continuation of performance shall be final and conclusive.</w:t>
      </w:r>
    </w:p>
    <w:p w14:paraId="188BC90E" w14:textId="77777777" w:rsidR="00E249B5" w:rsidRPr="00AC2F7C" w:rsidRDefault="00E249B5" w:rsidP="00E249B5">
      <w:pPr>
        <w:spacing w:line="240" w:lineRule="auto"/>
        <w:jc w:val="both"/>
        <w:rPr>
          <w:rFonts w:ascii="Times New Roman" w:eastAsia="Times New Roman" w:hAnsi="Times New Roman" w:cs="Times New Roman"/>
          <w:szCs w:val="24"/>
        </w:rPr>
      </w:pPr>
    </w:p>
    <w:p w14:paraId="45ACCE6A"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22.  Governing Law</w:t>
      </w:r>
      <w:r w:rsidRPr="00AC2F7C">
        <w:rPr>
          <w:rFonts w:ascii="Times New Roman" w:eastAsia="Times New Roman" w:hAnsi="Times New Roman" w:cs="Times New Roman"/>
          <w:szCs w:val="24"/>
        </w:rPr>
        <w:t>.  This Contract shall be governed, construed, and </w:t>
      </w:r>
      <w:r w:rsidRPr="00AC2F7C">
        <w:rPr>
          <w:rFonts w:ascii="Times New Roman" w:eastAsia="Times New Roman" w:hAnsi="Times New Roman" w:cs="Times New Roman"/>
          <w:color w:val="000000"/>
          <w:szCs w:val="24"/>
        </w:rPr>
        <w:t>enforced</w:t>
      </w:r>
      <w:r w:rsidRPr="00AC2F7C">
        <w:rPr>
          <w:rFonts w:ascii="Times New Roman" w:eastAsia="Times New Roman" w:hAnsi="Times New Roman" w:cs="Times New Roman"/>
          <w:szCs w:val="24"/>
        </w:rPr>
        <w:t xml:space="preserve"> in accordance with the laws of the State of Alabama, without regard to its conflict of laws rules. Suit, if any, must be brought in </w:t>
      </w:r>
      <w:r w:rsidR="00CD7EC7" w:rsidRPr="00AC2F7C">
        <w:rPr>
          <w:rFonts w:ascii="Times New Roman" w:eastAsia="Times New Roman" w:hAnsi="Times New Roman" w:cs="Times New Roman"/>
          <w:szCs w:val="24"/>
        </w:rPr>
        <w:t xml:space="preserve">the Circuit Court of </w:t>
      </w:r>
      <w:r w:rsidRPr="00AC2F7C">
        <w:rPr>
          <w:rFonts w:ascii="Times New Roman" w:eastAsia="Times New Roman" w:hAnsi="Times New Roman" w:cs="Times New Roman"/>
          <w:szCs w:val="24"/>
        </w:rPr>
        <w:t>Montgomery County, Alabama.</w:t>
      </w:r>
    </w:p>
    <w:p w14:paraId="1177986B" w14:textId="77777777" w:rsidR="00E249B5" w:rsidRPr="00AC2F7C" w:rsidRDefault="00E249B5" w:rsidP="00E249B5">
      <w:pPr>
        <w:spacing w:line="240" w:lineRule="auto"/>
        <w:jc w:val="both"/>
        <w:rPr>
          <w:rFonts w:ascii="Times New Roman" w:eastAsia="Times New Roman" w:hAnsi="Times New Roman" w:cs="Times New Roman"/>
          <w:b/>
          <w:szCs w:val="24"/>
        </w:rPr>
      </w:pPr>
    </w:p>
    <w:p w14:paraId="341F0788"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23.  Indemnification</w:t>
      </w:r>
      <w:r w:rsidRPr="00AC2F7C">
        <w:rPr>
          <w:rFonts w:ascii="Times New Roman" w:eastAsia="Times New Roman" w:hAnsi="Times New Roman" w:cs="Times New Roman"/>
          <w:szCs w:val="24"/>
        </w:rPr>
        <w:t>.  The Contractor agrees to indemnify, defend, and hold harmless the Board, its agents, officials, and employees from all claims and suits including court costs, attorney’s fees, and other expenses caused by any act or omission of the Contractor and/or its subcontractors, if any, in the performance of this Contract.   The Board shall not provide such indemnification to the Contractor.</w:t>
      </w:r>
    </w:p>
    <w:p w14:paraId="2570AAE6" w14:textId="77777777" w:rsidR="00E249B5" w:rsidRPr="00AC2F7C" w:rsidRDefault="00E249B5" w:rsidP="00E249B5">
      <w:pPr>
        <w:spacing w:line="240" w:lineRule="auto"/>
        <w:jc w:val="both"/>
        <w:rPr>
          <w:rFonts w:ascii="Times New Roman" w:eastAsia="Times New Roman" w:hAnsi="Times New Roman" w:cs="Times New Roman"/>
          <w:szCs w:val="24"/>
        </w:rPr>
      </w:pPr>
    </w:p>
    <w:p w14:paraId="6E58FFC3" w14:textId="77777777" w:rsidR="00E249B5" w:rsidRPr="00AC2F7C" w:rsidRDefault="00E249B5" w:rsidP="00E249B5">
      <w:pPr>
        <w:spacing w:line="240" w:lineRule="auto"/>
        <w:jc w:val="both"/>
        <w:rPr>
          <w:rFonts w:ascii="Times New Roman" w:eastAsia="Times New Roman" w:hAnsi="Times New Roman" w:cs="Times New Roman"/>
          <w:b/>
          <w:szCs w:val="24"/>
        </w:rPr>
      </w:pPr>
      <w:r w:rsidRPr="00AC2F7C">
        <w:rPr>
          <w:rFonts w:ascii="Times New Roman" w:eastAsia="Times New Roman" w:hAnsi="Times New Roman" w:cs="Times New Roman"/>
          <w:b/>
          <w:szCs w:val="24"/>
        </w:rPr>
        <w:t xml:space="preserve">24.  Independent Contractor; Workers’ Compensation Insurance. </w:t>
      </w:r>
      <w:r w:rsidRPr="00AC2F7C">
        <w:rPr>
          <w:rFonts w:ascii="Times New Roman" w:eastAsia="Times New Roman" w:hAnsi="Times New Roman" w:cs="Times New Roman"/>
          <w:szCs w:val="24"/>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Board with a Certificate of Insurance evidencing such coverage prior to starting work under this Contract.</w:t>
      </w:r>
    </w:p>
    <w:p w14:paraId="6758BD3F" w14:textId="77777777" w:rsidR="00E249B5" w:rsidRPr="00AC2F7C" w:rsidRDefault="00E249B5" w:rsidP="00E249B5">
      <w:pPr>
        <w:spacing w:line="240" w:lineRule="auto"/>
        <w:jc w:val="both"/>
        <w:rPr>
          <w:rFonts w:ascii="Times New Roman" w:eastAsia="Times New Roman" w:hAnsi="Times New Roman" w:cs="Times New Roman"/>
          <w:b/>
          <w:bCs/>
          <w:szCs w:val="24"/>
        </w:rPr>
      </w:pPr>
    </w:p>
    <w:p w14:paraId="5260F8D2" w14:textId="77777777" w:rsidR="00E249B5" w:rsidRPr="00AC2F7C" w:rsidRDefault="00E249B5" w:rsidP="00E249B5">
      <w:pPr>
        <w:widowControl w:val="0"/>
        <w:spacing w:after="240" w:line="240" w:lineRule="auto"/>
        <w:jc w:val="both"/>
        <w:rPr>
          <w:rFonts w:ascii="Times New Roman" w:eastAsia="Times New Roman" w:hAnsi="Times New Roman" w:cs="Times New Roman"/>
          <w:snapToGrid w:val="0"/>
          <w:szCs w:val="24"/>
        </w:rPr>
      </w:pPr>
      <w:r w:rsidRPr="00AC2F7C">
        <w:rPr>
          <w:rFonts w:ascii="Times New Roman" w:eastAsia="Times New Roman" w:hAnsi="Times New Roman" w:cs="Times New Roman"/>
          <w:b/>
          <w:snapToGrid w:val="0"/>
          <w:szCs w:val="24"/>
        </w:rPr>
        <w:t>25.  Insurance.</w:t>
      </w:r>
      <w:r w:rsidRPr="00AC2F7C">
        <w:rPr>
          <w:rFonts w:ascii="Times New Roman" w:eastAsia="Times New Roman" w:hAnsi="Times New Roman" w:cs="Times New Roman"/>
          <w:snapToGrid w:val="0"/>
          <w:szCs w:val="24"/>
        </w:rPr>
        <w:t xml:space="preserve">  The Contractor shall secure and keep in force during the term of this Contract the following insurance coverage, covering the Contractor for any and all claims of any nature which may in any manner arise out of or result from Contractor’s performance under this Contract:</w:t>
      </w:r>
    </w:p>
    <w:p w14:paraId="6D366F72" w14:textId="77777777" w:rsidR="00E249B5" w:rsidRPr="00AC2F7C" w:rsidRDefault="00E249B5" w:rsidP="00E249B5">
      <w:pPr>
        <w:widowControl w:val="0"/>
        <w:spacing w:after="240" w:line="240" w:lineRule="auto"/>
        <w:jc w:val="both"/>
        <w:rPr>
          <w:rFonts w:ascii="Times New Roman" w:eastAsia="Times New Roman" w:hAnsi="Times New Roman" w:cs="Times New Roman"/>
          <w:snapToGrid w:val="0"/>
          <w:szCs w:val="24"/>
        </w:rPr>
      </w:pPr>
      <w:r w:rsidRPr="00AC2F7C">
        <w:rPr>
          <w:rFonts w:ascii="Times New Roman" w:eastAsia="Times New Roman" w:hAnsi="Times New Roman" w:cs="Times New Roman"/>
          <w:snapToGrid w:val="0"/>
          <w:szCs w:val="24"/>
        </w:rPr>
        <w:t>A.  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2B0E9C19" w14:textId="77777777" w:rsidR="00E249B5" w:rsidRPr="00AC2F7C" w:rsidRDefault="00E249B5" w:rsidP="00E249B5">
      <w:pPr>
        <w:numPr>
          <w:ilvl w:val="0"/>
          <w:numId w:val="2"/>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Commercial general liability, including contractual coverage, and products or completed   operations coverage (if applicable), with minimum liability limits not less than $700,000 per person and $5,000,000 per occurrence unless additional coverage is required.   The Board is to be named as an additional insured on a primary, non-contributory basis for any liability arising directly or indirectly under or in connection with this Contract.</w:t>
      </w:r>
    </w:p>
    <w:p w14:paraId="6A873482" w14:textId="77777777" w:rsidR="00E249B5" w:rsidRPr="00AC2F7C" w:rsidRDefault="00E249B5" w:rsidP="00E249B5">
      <w:pPr>
        <w:spacing w:line="240" w:lineRule="auto"/>
        <w:ind w:left="720"/>
        <w:contextualSpacing/>
        <w:jc w:val="both"/>
        <w:rPr>
          <w:rFonts w:ascii="Times New Roman" w:eastAsia="Times New Roman" w:hAnsi="Times New Roman" w:cs="Times New Roman"/>
          <w:szCs w:val="24"/>
        </w:rPr>
      </w:pPr>
    </w:p>
    <w:p w14:paraId="5FF65FBA" w14:textId="77777777" w:rsidR="00E249B5" w:rsidRPr="00AC2F7C" w:rsidRDefault="00E249B5" w:rsidP="00E249B5">
      <w:pPr>
        <w:numPr>
          <w:ilvl w:val="0"/>
          <w:numId w:val="2"/>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Automobile liability for owned, non-owned and hired autos with minimum liability limits of $700,000 per person and $5,000,000 per occurrence. The Board is to be named as an additional insured on a primary, non-contributory basis.</w:t>
      </w:r>
    </w:p>
    <w:p w14:paraId="09C3501E" w14:textId="77777777" w:rsidR="00E249B5" w:rsidRPr="00AC2F7C" w:rsidRDefault="00E249B5" w:rsidP="00E249B5">
      <w:pPr>
        <w:spacing w:line="240" w:lineRule="auto"/>
        <w:jc w:val="both"/>
        <w:rPr>
          <w:rFonts w:ascii="Times New Roman" w:eastAsia="Times New Roman" w:hAnsi="Times New Roman" w:cs="Times New Roman"/>
          <w:szCs w:val="24"/>
        </w:rPr>
      </w:pPr>
    </w:p>
    <w:p w14:paraId="24E557CE" w14:textId="38B2DC25" w:rsidR="00E249B5" w:rsidRPr="00AC2F7C" w:rsidRDefault="00E249B5" w:rsidP="00E249B5">
      <w:pPr>
        <w:numPr>
          <w:ilvl w:val="0"/>
          <w:numId w:val="2"/>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lastRenderedPageBreak/>
        <w:t xml:space="preserve">Professional Liability, also known as </w:t>
      </w:r>
      <w:r w:rsidRPr="00AC2F7C">
        <w:rPr>
          <w:rFonts w:ascii="Times New Roman" w:eastAsia="Times New Roman" w:hAnsi="Times New Roman" w:cs="Times New Roman"/>
          <w:szCs w:val="24"/>
          <w:u w:val="single"/>
        </w:rPr>
        <w:t>Errors and Omissions Insurance</w:t>
      </w:r>
      <w:r w:rsidRPr="00AC2F7C">
        <w:rPr>
          <w:rFonts w:ascii="Times New Roman" w:eastAsia="Times New Roman" w:hAnsi="Times New Roman" w:cs="Times New Roman"/>
          <w:szCs w:val="24"/>
        </w:rPr>
        <w:t>, for those Contractors required to hol</w:t>
      </w:r>
      <w:r w:rsidR="00CD7EC7" w:rsidRPr="00AC2F7C">
        <w:rPr>
          <w:rFonts w:ascii="Times New Roman" w:eastAsia="Times New Roman" w:hAnsi="Times New Roman" w:cs="Times New Roman"/>
          <w:szCs w:val="24"/>
        </w:rPr>
        <w:t>d a professional license in Alabama</w:t>
      </w:r>
      <w:r w:rsidRPr="00AC2F7C">
        <w:rPr>
          <w:rFonts w:ascii="Times New Roman" w:eastAsia="Times New Roman" w:hAnsi="Times New Roman" w:cs="Times New Roman"/>
          <w:szCs w:val="24"/>
        </w:rPr>
        <w:t xml:space="preserve"> with limits not less than $700,000 per cause of action and $5,000,000 per occurrence. This is coverage available to pay for liability arising out of the performance of professional or </w:t>
      </w:r>
      <w:r w:rsidR="00735FE5" w:rsidRPr="00AC2F7C">
        <w:rPr>
          <w:rFonts w:ascii="Times New Roman" w:eastAsia="Times New Roman" w:hAnsi="Times New Roman" w:cs="Times New Roman"/>
          <w:szCs w:val="24"/>
        </w:rPr>
        <w:t>business-related</w:t>
      </w:r>
      <w:r w:rsidRPr="00AC2F7C">
        <w:rPr>
          <w:rFonts w:ascii="Times New Roman" w:eastAsia="Times New Roman" w:hAnsi="Times New Roman" w:cs="Times New Roman"/>
          <w:szCs w:val="24"/>
        </w:rPr>
        <w:t xml:space="preserve"> duties, with coverage tailored to the needs of the specific profession.  Coverage for the benefit of the Board shall continue for a period of two (2) years after the date of service provided under this Contract.</w:t>
      </w:r>
    </w:p>
    <w:p w14:paraId="0D664990" w14:textId="77777777" w:rsidR="00E249B5" w:rsidRPr="00AC2F7C" w:rsidRDefault="00E249B5" w:rsidP="00E249B5">
      <w:pPr>
        <w:spacing w:line="240" w:lineRule="auto"/>
        <w:jc w:val="both"/>
        <w:rPr>
          <w:rFonts w:ascii="Times New Roman" w:eastAsia="Times New Roman" w:hAnsi="Times New Roman" w:cs="Times New Roman"/>
          <w:szCs w:val="24"/>
        </w:rPr>
      </w:pPr>
    </w:p>
    <w:p w14:paraId="2820D6FB" w14:textId="77777777" w:rsidR="00E249B5" w:rsidRPr="00AC2F7C" w:rsidRDefault="00E249B5" w:rsidP="00E249B5">
      <w:pPr>
        <w:numPr>
          <w:ilvl w:val="0"/>
          <w:numId w:val="2"/>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Fiduciary Liability would be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14:paraId="0EE42178" w14:textId="77777777" w:rsidR="00E249B5" w:rsidRPr="00AC2F7C" w:rsidRDefault="00E249B5" w:rsidP="00E249B5">
      <w:pPr>
        <w:spacing w:line="240" w:lineRule="auto"/>
        <w:jc w:val="both"/>
        <w:rPr>
          <w:rFonts w:ascii="Times New Roman" w:eastAsia="Times New Roman" w:hAnsi="Times New Roman" w:cs="Times New Roman"/>
          <w:szCs w:val="24"/>
        </w:rPr>
      </w:pPr>
    </w:p>
    <w:p w14:paraId="60E4BA9B" w14:textId="77777777" w:rsidR="00E249B5" w:rsidRPr="00AC2F7C" w:rsidRDefault="00E249B5" w:rsidP="00E249B5">
      <w:pPr>
        <w:numPr>
          <w:ilvl w:val="0"/>
          <w:numId w:val="2"/>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Valuable Papers coverage, available under an Inland Marine policy, is recommended when any plans, drawings, media, data, records, reports, billings and other documents are produced or used under this agreement.   Insurance must have limits sufficient to pay for the re-creation and reconstruction of such records.</w:t>
      </w:r>
    </w:p>
    <w:p w14:paraId="41D7A71F" w14:textId="77777777" w:rsidR="00E249B5" w:rsidRPr="00AC2F7C" w:rsidRDefault="00E249B5" w:rsidP="00E249B5">
      <w:pPr>
        <w:spacing w:line="240" w:lineRule="auto"/>
        <w:jc w:val="both"/>
        <w:rPr>
          <w:rFonts w:ascii="Times New Roman" w:eastAsia="Times New Roman" w:hAnsi="Times New Roman" w:cs="Times New Roman"/>
          <w:szCs w:val="24"/>
        </w:rPr>
      </w:pPr>
    </w:p>
    <w:p w14:paraId="09332FCD" w14:textId="77777777" w:rsidR="00E249B5" w:rsidRPr="00AC2F7C" w:rsidRDefault="00E249B5" w:rsidP="00E249B5">
      <w:pPr>
        <w:numPr>
          <w:ilvl w:val="0"/>
          <w:numId w:val="2"/>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The Contractor shall secure the appropriate Surety or Fidelity Bond(s) as required by applicable statutes.</w:t>
      </w:r>
    </w:p>
    <w:p w14:paraId="0BBD6F4B" w14:textId="77777777" w:rsidR="00E249B5" w:rsidRPr="00AC2F7C" w:rsidRDefault="00E249B5" w:rsidP="00E249B5">
      <w:pPr>
        <w:spacing w:line="240" w:lineRule="auto"/>
        <w:jc w:val="both"/>
        <w:rPr>
          <w:rFonts w:ascii="Times New Roman" w:eastAsia="Times New Roman" w:hAnsi="Times New Roman" w:cs="Times New Roman"/>
          <w:szCs w:val="24"/>
        </w:rPr>
      </w:pPr>
    </w:p>
    <w:p w14:paraId="7D633CFA" w14:textId="77777777" w:rsidR="00E249B5" w:rsidRPr="00AC2F7C" w:rsidRDefault="00E249B5" w:rsidP="00E249B5">
      <w:pPr>
        <w:numPr>
          <w:ilvl w:val="0"/>
          <w:numId w:val="2"/>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The Contractor shall provide proof of such insurance coverage by tendering to the Board a certificate of insurance prior to the commencement of this Contract and proof of workers’ compensation coverage meeting all statutory requirements.  In addition, proof of an “all states endorsement” covering claims occurring outside Alabama is required if any of the services provided under this Contract involve work outside of Alabama.</w:t>
      </w:r>
    </w:p>
    <w:p w14:paraId="63272D84" w14:textId="77777777" w:rsidR="00E249B5" w:rsidRPr="00AC2F7C" w:rsidRDefault="00E249B5" w:rsidP="00E249B5">
      <w:pPr>
        <w:spacing w:line="240" w:lineRule="auto"/>
        <w:jc w:val="both"/>
        <w:rPr>
          <w:rFonts w:ascii="Times New Roman" w:eastAsia="Times New Roman" w:hAnsi="Times New Roman" w:cs="Times New Roman"/>
          <w:szCs w:val="24"/>
        </w:rPr>
      </w:pPr>
    </w:p>
    <w:p w14:paraId="710A13F7"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B. The Contractor’s insurance coverage must meet the following additional requirements:</w:t>
      </w:r>
    </w:p>
    <w:p w14:paraId="2AACE3F7" w14:textId="77777777" w:rsidR="00E249B5" w:rsidRPr="00AC2F7C" w:rsidRDefault="00E249B5" w:rsidP="00E249B5">
      <w:pPr>
        <w:spacing w:line="240" w:lineRule="auto"/>
        <w:jc w:val="both"/>
        <w:rPr>
          <w:rFonts w:ascii="Times New Roman" w:eastAsia="Times New Roman" w:hAnsi="Times New Roman" w:cs="Times New Roman"/>
          <w:szCs w:val="24"/>
        </w:rPr>
      </w:pPr>
    </w:p>
    <w:p w14:paraId="45B250AC" w14:textId="77777777" w:rsidR="00E249B5" w:rsidRPr="00AC2F7C" w:rsidRDefault="00E249B5" w:rsidP="00E249B5">
      <w:pPr>
        <w:numPr>
          <w:ilvl w:val="0"/>
          <w:numId w:val="3"/>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The insurer must have a certificate of authority or other appropriate authorization to operate in the state in which the policy was issued.</w:t>
      </w:r>
    </w:p>
    <w:p w14:paraId="64CDBD6F" w14:textId="77777777" w:rsidR="00E249B5" w:rsidRPr="00AC2F7C" w:rsidRDefault="00E249B5" w:rsidP="00E249B5">
      <w:pPr>
        <w:spacing w:line="240" w:lineRule="auto"/>
        <w:ind w:left="720"/>
        <w:contextualSpacing/>
        <w:jc w:val="both"/>
        <w:rPr>
          <w:rFonts w:ascii="Times New Roman" w:eastAsia="Times New Roman" w:hAnsi="Times New Roman" w:cs="Times New Roman"/>
          <w:szCs w:val="24"/>
        </w:rPr>
      </w:pPr>
    </w:p>
    <w:p w14:paraId="43E93B31" w14:textId="77777777" w:rsidR="00E249B5" w:rsidRPr="00AC2F7C" w:rsidRDefault="00E249B5" w:rsidP="00E249B5">
      <w:pPr>
        <w:numPr>
          <w:ilvl w:val="0"/>
          <w:numId w:val="3"/>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Any deductible or self-insured retention amount or other similar obligation under the insurance policies shall be the sole obligation of the Contractor. </w:t>
      </w:r>
    </w:p>
    <w:p w14:paraId="6590A7E8" w14:textId="77777777" w:rsidR="00E249B5" w:rsidRPr="00AC2F7C" w:rsidRDefault="00E249B5" w:rsidP="00E249B5">
      <w:pPr>
        <w:spacing w:line="240" w:lineRule="auto"/>
        <w:jc w:val="both"/>
        <w:rPr>
          <w:rFonts w:ascii="Times New Roman" w:eastAsia="Times New Roman" w:hAnsi="Times New Roman" w:cs="Times New Roman"/>
          <w:szCs w:val="24"/>
        </w:rPr>
      </w:pPr>
    </w:p>
    <w:p w14:paraId="798658B4" w14:textId="77777777" w:rsidR="00E249B5" w:rsidRPr="00AC2F7C" w:rsidRDefault="00E249B5" w:rsidP="00E249B5">
      <w:pPr>
        <w:numPr>
          <w:ilvl w:val="0"/>
          <w:numId w:val="3"/>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The Board will be defended, indemnified and held harmless to the full extent of any coverage actually secured by the Contractor in excess of the minimum requirements set forth above.  The duty to indemnify the Board under this Contract shall not be limited by the insurance required in this Contract.</w:t>
      </w:r>
    </w:p>
    <w:p w14:paraId="3205E109" w14:textId="77777777" w:rsidR="00E249B5" w:rsidRPr="00AC2F7C" w:rsidRDefault="00E249B5" w:rsidP="00E249B5">
      <w:pPr>
        <w:spacing w:after="200" w:line="276" w:lineRule="auto"/>
        <w:ind w:left="720"/>
        <w:contextualSpacing/>
        <w:jc w:val="both"/>
        <w:rPr>
          <w:rFonts w:ascii="Times New Roman" w:eastAsia="Times New Roman" w:hAnsi="Times New Roman" w:cs="Times New Roman"/>
          <w:szCs w:val="24"/>
        </w:rPr>
      </w:pPr>
    </w:p>
    <w:p w14:paraId="2696E2A0" w14:textId="77777777" w:rsidR="00E249B5" w:rsidRPr="00AC2F7C" w:rsidRDefault="00E249B5" w:rsidP="00E249B5">
      <w:pPr>
        <w:numPr>
          <w:ilvl w:val="0"/>
          <w:numId w:val="3"/>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t>The insurance required in this Contract, through a policy or endorsement(s), shall include a provision that the policy and endorsements may not be canceled or modified without thirty (30) days’ prior written notice to the Board.</w:t>
      </w:r>
    </w:p>
    <w:p w14:paraId="0580CB20" w14:textId="77777777" w:rsidR="00E249B5" w:rsidRPr="00AC2F7C" w:rsidRDefault="00E249B5" w:rsidP="00E249B5">
      <w:pPr>
        <w:spacing w:after="200" w:line="276" w:lineRule="auto"/>
        <w:ind w:left="720"/>
        <w:contextualSpacing/>
        <w:jc w:val="both"/>
        <w:rPr>
          <w:rFonts w:ascii="Times New Roman" w:eastAsia="Times New Roman" w:hAnsi="Times New Roman" w:cs="Times New Roman"/>
          <w:szCs w:val="24"/>
        </w:rPr>
      </w:pPr>
    </w:p>
    <w:p w14:paraId="38FD4A8A" w14:textId="77777777" w:rsidR="00E249B5" w:rsidRPr="00AC2F7C" w:rsidRDefault="00E249B5" w:rsidP="00E249B5">
      <w:pPr>
        <w:numPr>
          <w:ilvl w:val="0"/>
          <w:numId w:val="3"/>
        </w:numPr>
        <w:spacing w:after="160" w:line="240" w:lineRule="auto"/>
        <w:contextualSpacing/>
        <w:jc w:val="both"/>
        <w:rPr>
          <w:rFonts w:ascii="Times New Roman" w:eastAsia="Times New Roman" w:hAnsi="Times New Roman" w:cs="Times New Roman"/>
          <w:szCs w:val="24"/>
        </w:rPr>
      </w:pPr>
      <w:r w:rsidRPr="00AC2F7C">
        <w:rPr>
          <w:rFonts w:ascii="Times New Roman" w:eastAsia="Times New Roman" w:hAnsi="Times New Roman" w:cs="Times New Roman"/>
          <w:szCs w:val="24"/>
        </w:rPr>
        <w:lastRenderedPageBreak/>
        <w:t>The Contractor waives and agrees to require their insurer to waive their rights of subrogation against the Board.</w:t>
      </w:r>
    </w:p>
    <w:p w14:paraId="682167A6" w14:textId="77777777" w:rsidR="00E249B5" w:rsidRPr="00AC2F7C" w:rsidRDefault="00E249B5" w:rsidP="00E249B5">
      <w:pPr>
        <w:spacing w:line="240" w:lineRule="auto"/>
        <w:jc w:val="both"/>
        <w:rPr>
          <w:rFonts w:ascii="Times New Roman" w:eastAsia="Times New Roman" w:hAnsi="Times New Roman" w:cs="Times New Roman"/>
          <w:szCs w:val="24"/>
        </w:rPr>
      </w:pPr>
    </w:p>
    <w:p w14:paraId="64922B23"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C.  Failure to provide insurance as required in this Contract may be deemed a material breach of contract entitling the Board to immediately terminate this Contract.  The Contractor shall furnish a certificate of insurance and all endorsements to the Board before the commencement of this Contract.</w:t>
      </w:r>
    </w:p>
    <w:p w14:paraId="568DC3C4" w14:textId="77777777" w:rsidR="00E249B5" w:rsidRPr="00AC2F7C" w:rsidRDefault="00E249B5" w:rsidP="00E249B5">
      <w:pPr>
        <w:spacing w:line="240" w:lineRule="auto"/>
        <w:jc w:val="both"/>
        <w:rPr>
          <w:rFonts w:ascii="Times New Roman" w:eastAsia="Times New Roman" w:hAnsi="Times New Roman" w:cs="Times New Roman"/>
          <w:b/>
          <w:szCs w:val="24"/>
        </w:rPr>
      </w:pPr>
    </w:p>
    <w:p w14:paraId="179C1F2E"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26.  Key Person(s)</w:t>
      </w:r>
      <w:r w:rsidRPr="00AC2F7C">
        <w:rPr>
          <w:rFonts w:ascii="Times New Roman" w:eastAsia="Times New Roman" w:hAnsi="Times New Roman" w:cs="Times New Roman"/>
          <w:szCs w:val="24"/>
        </w:rPr>
        <w:t xml:space="preserve">.  </w:t>
      </w:r>
    </w:p>
    <w:p w14:paraId="5B64ED8B" w14:textId="77777777" w:rsidR="00E249B5" w:rsidRPr="00AC2F7C" w:rsidRDefault="00E249B5" w:rsidP="00E249B5">
      <w:pPr>
        <w:spacing w:line="240" w:lineRule="auto"/>
        <w:jc w:val="both"/>
        <w:rPr>
          <w:rFonts w:ascii="Times New Roman" w:eastAsia="Times New Roman" w:hAnsi="Times New Roman" w:cs="Times New Roman"/>
          <w:szCs w:val="24"/>
        </w:rPr>
      </w:pPr>
    </w:p>
    <w:p w14:paraId="49F9D26D"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  If both parties have designated that certain individual(s) are essential to the services offered, the parties agree that should such individual(s) leave their employment during the term of this Contract for whatever reason, the Board shall have the right to terminate this Contract upon thirty (30) days’ prior written notice.</w:t>
      </w:r>
    </w:p>
    <w:p w14:paraId="100A6CC7" w14:textId="77777777" w:rsidR="00E249B5" w:rsidRPr="00AC2F7C" w:rsidRDefault="00E249B5" w:rsidP="00E249B5">
      <w:pPr>
        <w:spacing w:line="240" w:lineRule="auto"/>
        <w:jc w:val="both"/>
        <w:rPr>
          <w:rFonts w:ascii="Times New Roman" w:eastAsia="Times New Roman" w:hAnsi="Times New Roman" w:cs="Times New Roman"/>
          <w:szCs w:val="24"/>
        </w:rPr>
      </w:pPr>
    </w:p>
    <w:p w14:paraId="7AFBC536"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B.  In the event that the Contractor is an individual, that individual shall be considered a key person and, as such, essential to this Contract.  Substitution of another for the Contractor shall not be permitted without express written consent of the Board.</w:t>
      </w:r>
    </w:p>
    <w:p w14:paraId="27C9AE4B" w14:textId="77777777" w:rsidR="00E249B5" w:rsidRPr="00AC2F7C" w:rsidRDefault="00E249B5" w:rsidP="00E249B5">
      <w:pPr>
        <w:spacing w:line="240" w:lineRule="auto"/>
        <w:jc w:val="both"/>
        <w:rPr>
          <w:rFonts w:ascii="Times New Roman" w:eastAsia="Times New Roman" w:hAnsi="Times New Roman" w:cs="Times New Roman"/>
          <w:szCs w:val="24"/>
        </w:rPr>
      </w:pPr>
    </w:p>
    <w:p w14:paraId="7F302884"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758F55C6" w14:textId="77777777" w:rsidR="00E249B5" w:rsidRPr="00AC2F7C" w:rsidRDefault="00E249B5" w:rsidP="00E249B5">
      <w:pPr>
        <w:spacing w:line="240" w:lineRule="auto"/>
        <w:jc w:val="both"/>
        <w:rPr>
          <w:rFonts w:ascii="Times New Roman" w:eastAsia="Times New Roman" w:hAnsi="Times New Roman" w:cs="Times New Roman"/>
          <w:szCs w:val="24"/>
        </w:rPr>
      </w:pPr>
    </w:p>
    <w:p w14:paraId="16DA76A8" w14:textId="231D8FAB" w:rsidR="00E249B5" w:rsidRPr="00AC2F7C" w:rsidRDefault="00E249B5" w:rsidP="00E249B5">
      <w:pPr>
        <w:spacing w:line="240" w:lineRule="auto"/>
        <w:jc w:val="both"/>
        <w:rPr>
          <w:rFonts w:ascii="Times New Roman" w:eastAsia="Times New Roman" w:hAnsi="Times New Roman" w:cs="Times New Roman"/>
          <w:szCs w:val="24"/>
        </w:rPr>
      </w:pPr>
      <w:bookmarkStart w:id="1" w:name="_Toc236554570"/>
      <w:r w:rsidRPr="00AC2F7C">
        <w:rPr>
          <w:rFonts w:ascii="Times New Roman" w:eastAsia="Times New Roman" w:hAnsi="Times New Roman" w:cs="Times New Roman"/>
          <w:szCs w:val="24"/>
        </w:rPr>
        <w:t>Key person(s) to this Contract is/are</w:t>
      </w:r>
      <w:r w:rsidR="00214169">
        <w:rPr>
          <w:rFonts w:ascii="Times New Roman" w:eastAsia="Times New Roman" w:hAnsi="Times New Roman" w:cs="Times New Roman"/>
          <w:szCs w:val="24"/>
        </w:rPr>
        <w:t>:</w:t>
      </w:r>
      <w:r w:rsidRPr="00AC2F7C">
        <w:rPr>
          <w:rFonts w:ascii="Times New Roman" w:eastAsia="Times New Roman" w:hAnsi="Times New Roman" w:cs="Times New Roman"/>
          <w:szCs w:val="24"/>
        </w:rPr>
        <w:t xml:space="preserve"> _________________________________________</w:t>
      </w:r>
      <w:bookmarkEnd w:id="1"/>
    </w:p>
    <w:p w14:paraId="5606C9E5" w14:textId="77777777" w:rsidR="00E249B5" w:rsidRPr="00AC2F7C" w:rsidRDefault="00E249B5" w:rsidP="00E249B5">
      <w:pPr>
        <w:spacing w:line="240" w:lineRule="auto"/>
        <w:jc w:val="both"/>
        <w:rPr>
          <w:rFonts w:ascii="Times New Roman" w:eastAsia="Times New Roman" w:hAnsi="Times New Roman" w:cs="Times New Roman"/>
          <w:szCs w:val="24"/>
        </w:rPr>
      </w:pPr>
    </w:p>
    <w:p w14:paraId="5D7C3F3D" w14:textId="5D438F7F"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27.  Minority, Women, and Veteran Business Enterprise Participation.</w:t>
      </w:r>
      <w:r w:rsidRPr="00AC2F7C">
        <w:rPr>
          <w:rFonts w:ascii="Times New Roman" w:eastAsia="Times New Roman" w:hAnsi="Times New Roman" w:cs="Times New Roman"/>
          <w:szCs w:val="24"/>
        </w:rPr>
        <w:t xml:space="preserve">  Substantially all of the work under this Contract will be performed directly by the Contractor’s employees or by its certified technicians.  Prior to the time the Contractor employs any </w:t>
      </w:r>
      <w:r w:rsidR="00735FE5" w:rsidRPr="00AC2F7C">
        <w:rPr>
          <w:rFonts w:ascii="Times New Roman" w:eastAsia="Times New Roman" w:hAnsi="Times New Roman" w:cs="Times New Roman"/>
          <w:szCs w:val="24"/>
        </w:rPr>
        <w:t>third-party</w:t>
      </w:r>
      <w:r w:rsidRPr="00AC2F7C">
        <w:rPr>
          <w:rFonts w:ascii="Times New Roman" w:eastAsia="Times New Roman" w:hAnsi="Times New Roman" w:cs="Times New Roman"/>
          <w:szCs w:val="24"/>
        </w:rPr>
        <w:t xml:space="preserve"> subcontractors, the Contractor will work with the Board to identify opportunities and select qualified participants. </w:t>
      </w:r>
    </w:p>
    <w:p w14:paraId="0292FA54" w14:textId="77777777" w:rsidR="00E249B5" w:rsidRPr="00AC2F7C" w:rsidRDefault="00E249B5" w:rsidP="00E249B5">
      <w:pPr>
        <w:spacing w:line="240" w:lineRule="auto"/>
        <w:jc w:val="both"/>
        <w:rPr>
          <w:rFonts w:ascii="Times New Roman" w:eastAsia="Times New Roman" w:hAnsi="Times New Roman" w:cs="Times New Roman"/>
          <w:b/>
          <w:szCs w:val="24"/>
        </w:rPr>
      </w:pPr>
    </w:p>
    <w:p w14:paraId="5B9A22F5"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28.  Licensing Standards</w:t>
      </w:r>
      <w:r w:rsidRPr="00AC2F7C">
        <w:rPr>
          <w:rFonts w:ascii="Times New Roman" w:eastAsia="Times New Roman" w:hAnsi="Times New Roman" w:cs="Times New Roman"/>
          <w:szCs w:val="24"/>
        </w:rPr>
        <w:t>.  The Contractor, its employees and subcontractors shall comply with all applicable licensing standards, certification standards, accrediting standards and any other laws, rules, or regulations governing services to be provided by the Contractor pursuant to this Contract.  The Board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Board immediately and the Board, at its option, may immediately terminate this Contract.</w:t>
      </w:r>
    </w:p>
    <w:p w14:paraId="433C04EC" w14:textId="77777777" w:rsidR="00E249B5" w:rsidRPr="00AC2F7C" w:rsidRDefault="00E249B5" w:rsidP="00E249B5">
      <w:pPr>
        <w:spacing w:line="240" w:lineRule="auto"/>
        <w:jc w:val="both"/>
        <w:rPr>
          <w:rFonts w:ascii="Times New Roman" w:eastAsia="Times New Roman" w:hAnsi="Times New Roman" w:cs="Times New Roman"/>
          <w:szCs w:val="24"/>
        </w:rPr>
      </w:pPr>
    </w:p>
    <w:p w14:paraId="70959C23"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29.  Merger &amp; Modification</w:t>
      </w:r>
      <w:r w:rsidRPr="00AC2F7C">
        <w:rPr>
          <w:rFonts w:ascii="Times New Roman" w:eastAsia="Times New Roman" w:hAnsi="Times New Roman" w:cs="Times New Roman"/>
          <w:szCs w:val="24"/>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600794D0"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lastRenderedPageBreak/>
        <w:t>30.  Nondiscrimination</w:t>
      </w:r>
      <w:r w:rsidRPr="00AC2F7C">
        <w:rPr>
          <w:rFonts w:ascii="Times New Roman" w:eastAsia="Times New Roman" w:hAnsi="Times New Roman" w:cs="Times New Roman"/>
          <w:szCs w:val="24"/>
        </w:rPr>
        <w:t>.</w:t>
      </w:r>
    </w:p>
    <w:p w14:paraId="1DE4E3B4" w14:textId="77777777" w:rsidR="00E249B5" w:rsidRPr="00AC2F7C" w:rsidRDefault="00E249B5" w:rsidP="00E249B5">
      <w:pPr>
        <w:spacing w:line="240" w:lineRule="auto"/>
        <w:jc w:val="both"/>
        <w:rPr>
          <w:rFonts w:ascii="Times New Roman" w:eastAsia="Times New Roman" w:hAnsi="Times New Roman" w:cs="Times New Roman"/>
          <w:szCs w:val="24"/>
        </w:rPr>
      </w:pPr>
    </w:p>
    <w:p w14:paraId="710038B2" w14:textId="77777777" w:rsidR="00E249B5" w:rsidRPr="00AC2F7C" w:rsidRDefault="00CD7EC7"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Pursuant to the</w:t>
      </w:r>
      <w:r w:rsidR="00E249B5" w:rsidRPr="00AC2F7C">
        <w:rPr>
          <w:rFonts w:ascii="Times New Roman" w:eastAsia="Times New Roman" w:hAnsi="Times New Roman" w:cs="Times New Roman"/>
          <w:szCs w:val="24"/>
        </w:rPr>
        <w:t xml:space="preserv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Board and any applicant or employee of the Contractor or any subcontractor.</w:t>
      </w:r>
    </w:p>
    <w:p w14:paraId="308BE95E" w14:textId="77777777" w:rsidR="00E249B5" w:rsidRPr="00AC2F7C" w:rsidRDefault="00E249B5" w:rsidP="00E249B5">
      <w:pPr>
        <w:spacing w:line="240" w:lineRule="auto"/>
        <w:jc w:val="both"/>
        <w:rPr>
          <w:rFonts w:ascii="Times New Roman" w:eastAsia="Times New Roman" w:hAnsi="Times New Roman" w:cs="Times New Roman"/>
          <w:szCs w:val="24"/>
        </w:rPr>
      </w:pPr>
    </w:p>
    <w:p w14:paraId="028499C9" w14:textId="77777777" w:rsidR="00E249B5" w:rsidRPr="00AC2F7C" w:rsidRDefault="00E249B5" w:rsidP="00E249B5">
      <w:pPr>
        <w:widowControl w:val="0"/>
        <w:spacing w:line="240" w:lineRule="auto"/>
        <w:jc w:val="both"/>
        <w:rPr>
          <w:rFonts w:ascii="Times New Roman" w:eastAsia="Times New Roman" w:hAnsi="Times New Roman" w:cs="Times New Roman"/>
          <w:snapToGrid w:val="0"/>
          <w:szCs w:val="24"/>
        </w:rPr>
      </w:pPr>
      <w:r w:rsidRPr="00AC2F7C">
        <w:rPr>
          <w:rFonts w:ascii="Times New Roman" w:eastAsia="Times New Roman" w:hAnsi="Times New Roman" w:cs="Times New Roman"/>
          <w:snapToGrid w:val="0"/>
          <w:szCs w:val="24"/>
        </w:rPr>
        <w:t xml:space="preserve">The </w:t>
      </w:r>
      <w:r w:rsidRPr="00AC2F7C">
        <w:rPr>
          <w:rFonts w:ascii="Times New Roman" w:eastAsia="Times New Roman" w:hAnsi="Times New Roman" w:cs="Times New Roman"/>
          <w:szCs w:val="24"/>
        </w:rPr>
        <w:t>Board</w:t>
      </w:r>
      <w:r w:rsidRPr="00AC2F7C">
        <w:rPr>
          <w:rFonts w:ascii="Times New Roman" w:eastAsia="Times New Roman" w:hAnsi="Times New Roman" w:cs="Times New Roman"/>
          <w:snapToGrid w:val="0"/>
          <w:szCs w:val="24"/>
        </w:rPr>
        <w:t xml:space="preserve"> is periodically a recipient of federal funds, and therefore, where applicable,</w:t>
      </w:r>
      <w:r w:rsidRPr="00AC2F7C">
        <w:rPr>
          <w:rFonts w:ascii="Times New Roman" w:eastAsia="Times New Roman" w:hAnsi="Times New Roman" w:cs="Times New Roman"/>
          <w:b/>
          <w:snapToGrid w:val="0"/>
          <w:szCs w:val="24"/>
        </w:rPr>
        <w:t xml:space="preserve"> </w:t>
      </w:r>
      <w:r w:rsidRPr="00AC2F7C">
        <w:rPr>
          <w:rFonts w:ascii="Times New Roman" w:eastAsia="Times New Roman" w:hAnsi="Times New Roman" w:cs="Times New Roman"/>
          <w:snapToGrid w:val="0"/>
          <w:szCs w:val="24"/>
        </w:rPr>
        <w:t xml:space="preserve">Contractor and any subcontractors shall comply with requisite affirmative action requirements, including reporting, pursuant to 41 CFR Chapter 60, as amended, and Section 202 of Executive Order 11246. </w:t>
      </w:r>
    </w:p>
    <w:p w14:paraId="340C774E" w14:textId="77777777" w:rsidR="00E249B5" w:rsidRPr="00AC2F7C" w:rsidRDefault="00E249B5" w:rsidP="00E249B5">
      <w:pPr>
        <w:spacing w:line="240" w:lineRule="auto"/>
        <w:jc w:val="both"/>
        <w:rPr>
          <w:rFonts w:ascii="Times New Roman" w:eastAsia="Times New Roman" w:hAnsi="Times New Roman" w:cs="Times New Roman"/>
          <w:szCs w:val="24"/>
        </w:rPr>
      </w:pPr>
    </w:p>
    <w:p w14:paraId="5D49C986"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31.  Notice to Parties</w:t>
      </w:r>
      <w:r w:rsidRPr="00AC2F7C">
        <w:rPr>
          <w:rFonts w:ascii="Times New Roman" w:eastAsia="Times New Roman" w:hAnsi="Times New Roman" w:cs="Times New Roman"/>
          <w:szCs w:val="24"/>
        </w:rPr>
        <w:t>.  Whenever any notice, statement or other communication is required under this Contract, it shall be sent by first class mail or via an established courier or delivery service to the following addresses, unless otherwise specifically advised.</w:t>
      </w:r>
    </w:p>
    <w:p w14:paraId="72C4F085" w14:textId="77777777" w:rsidR="00E249B5" w:rsidRPr="00AC2F7C" w:rsidRDefault="00E249B5" w:rsidP="00E249B5">
      <w:pPr>
        <w:spacing w:line="240" w:lineRule="auto"/>
        <w:jc w:val="both"/>
        <w:rPr>
          <w:rFonts w:ascii="Times New Roman" w:eastAsia="Times New Roman" w:hAnsi="Times New Roman" w:cs="Times New Roman"/>
          <w:szCs w:val="24"/>
        </w:rPr>
      </w:pPr>
    </w:p>
    <w:p w14:paraId="084C0C2A"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 Notices to the Board shall be sent to:</w:t>
      </w:r>
    </w:p>
    <w:p w14:paraId="687B65D2"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b/>
      </w:r>
    </w:p>
    <w:p w14:paraId="60FE1CD4"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b/>
        <w:t>Alabama 911 Board</w:t>
      </w:r>
    </w:p>
    <w:p w14:paraId="0FA4CE4E"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b/>
        <w:t>Attn</w:t>
      </w:r>
      <w:r w:rsidR="00057F77" w:rsidRPr="00AC2F7C">
        <w:rPr>
          <w:rFonts w:ascii="Times New Roman" w:eastAsia="Times New Roman" w:hAnsi="Times New Roman" w:cs="Times New Roman"/>
          <w:szCs w:val="24"/>
        </w:rPr>
        <w:t>: _</w:t>
      </w:r>
      <w:r w:rsidRPr="00AC2F7C">
        <w:rPr>
          <w:rFonts w:ascii="Times New Roman" w:eastAsia="Times New Roman" w:hAnsi="Times New Roman" w:cs="Times New Roman"/>
          <w:szCs w:val="24"/>
        </w:rPr>
        <w:t>__________________</w:t>
      </w:r>
      <w:r w:rsidR="00057F77" w:rsidRPr="00AC2F7C">
        <w:rPr>
          <w:rFonts w:ascii="Times New Roman" w:eastAsia="Times New Roman" w:hAnsi="Times New Roman" w:cs="Times New Roman"/>
          <w:szCs w:val="24"/>
        </w:rPr>
        <w:t>__________________</w:t>
      </w:r>
    </w:p>
    <w:p w14:paraId="408B3F48" w14:textId="77777777" w:rsidR="00E249B5" w:rsidRPr="00AC2F7C" w:rsidRDefault="00E249B5" w:rsidP="00CC54C3">
      <w:pPr>
        <w:spacing w:line="240" w:lineRule="auto"/>
        <w:ind w:firstLine="720"/>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[ADDRESS]</w:t>
      </w:r>
    </w:p>
    <w:p w14:paraId="390788CB" w14:textId="77777777" w:rsidR="00E249B5" w:rsidRPr="00AC2F7C" w:rsidRDefault="00E249B5" w:rsidP="00E249B5">
      <w:pPr>
        <w:spacing w:line="240" w:lineRule="auto"/>
        <w:jc w:val="both"/>
        <w:rPr>
          <w:rFonts w:ascii="Times New Roman" w:eastAsia="Times New Roman" w:hAnsi="Times New Roman" w:cs="Times New Roman"/>
          <w:szCs w:val="24"/>
        </w:rPr>
      </w:pPr>
    </w:p>
    <w:p w14:paraId="7117B334"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b/>
      </w:r>
      <w:r w:rsidRPr="00AC2F7C">
        <w:rPr>
          <w:rFonts w:ascii="Times New Roman" w:eastAsia="Times New Roman" w:hAnsi="Times New Roman" w:cs="Times New Roman"/>
          <w:szCs w:val="24"/>
        </w:rPr>
        <w:tab/>
      </w:r>
    </w:p>
    <w:p w14:paraId="3542BB77"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B. Notices to the Contractor shall be sent to:</w:t>
      </w:r>
      <w:r w:rsidRPr="00AC2F7C">
        <w:rPr>
          <w:rFonts w:ascii="Times New Roman" w:eastAsia="Times New Roman" w:hAnsi="Times New Roman" w:cs="Times New Roman"/>
          <w:b/>
          <w:szCs w:val="24"/>
        </w:rPr>
        <w:t xml:space="preserve"> (Include contact name and/or title, name of vendor &amp; address) </w:t>
      </w:r>
      <w:r w:rsidRPr="00AC2F7C">
        <w:rPr>
          <w:rFonts w:ascii="Times New Roman" w:eastAsia="Times New Roman" w:hAnsi="Times New Roman" w:cs="Times New Roman"/>
          <w:szCs w:val="24"/>
        </w:rPr>
        <w:t xml:space="preserve">  </w:t>
      </w:r>
    </w:p>
    <w:p w14:paraId="5C1E9B85"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b/>
        <w:t>__________________________________________</w:t>
      </w:r>
    </w:p>
    <w:p w14:paraId="1D412E9C"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b/>
        <w:t>__________________________________________</w:t>
      </w:r>
    </w:p>
    <w:p w14:paraId="68A5E2B9"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b/>
        <w:t>__________________________________________</w:t>
      </w:r>
    </w:p>
    <w:p w14:paraId="3EF7BB0F" w14:textId="77777777" w:rsidR="00CD7EC7"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b/>
        <w:t>__________</w:t>
      </w:r>
      <w:r w:rsidR="00CD7EC7" w:rsidRPr="00AC2F7C">
        <w:rPr>
          <w:rFonts w:ascii="Times New Roman" w:eastAsia="Times New Roman" w:hAnsi="Times New Roman" w:cs="Times New Roman"/>
          <w:szCs w:val="24"/>
        </w:rPr>
        <w:t>______________________________</w:t>
      </w:r>
      <w:r w:rsidR="00057F77" w:rsidRPr="00AC2F7C">
        <w:rPr>
          <w:rFonts w:ascii="Times New Roman" w:eastAsia="Times New Roman" w:hAnsi="Times New Roman" w:cs="Times New Roman"/>
          <w:szCs w:val="24"/>
        </w:rPr>
        <w:t>__</w:t>
      </w:r>
    </w:p>
    <w:p w14:paraId="40CFFED9" w14:textId="77777777" w:rsidR="00CD7EC7" w:rsidRPr="00AC2F7C" w:rsidRDefault="00CD7EC7" w:rsidP="00E249B5">
      <w:pPr>
        <w:spacing w:line="240" w:lineRule="auto"/>
        <w:jc w:val="both"/>
        <w:rPr>
          <w:rFonts w:ascii="Times New Roman" w:eastAsia="Times New Roman" w:hAnsi="Times New Roman" w:cs="Times New Roman"/>
          <w:szCs w:val="24"/>
        </w:rPr>
      </w:pPr>
    </w:p>
    <w:p w14:paraId="0670A0DB" w14:textId="77777777" w:rsidR="00E249B5" w:rsidRPr="00AC2F7C" w:rsidRDefault="00CD7EC7"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P</w:t>
      </w:r>
      <w:r w:rsidR="00E249B5" w:rsidRPr="00AC2F7C">
        <w:rPr>
          <w:rFonts w:ascii="Times New Roman" w:eastAsia="Times New Roman" w:hAnsi="Times New Roman" w:cs="Times New Roman"/>
          <w:szCs w:val="24"/>
        </w:rPr>
        <w:t>ayments to the Contractor shall be made via electronic funds transfer in accordance with instructions filed by the Contractor wi</w:t>
      </w:r>
      <w:r w:rsidRPr="00AC2F7C">
        <w:rPr>
          <w:rFonts w:ascii="Times New Roman" w:eastAsia="Times New Roman" w:hAnsi="Times New Roman" w:cs="Times New Roman"/>
          <w:szCs w:val="24"/>
        </w:rPr>
        <w:t>th the Board.</w:t>
      </w:r>
    </w:p>
    <w:p w14:paraId="29D792C1" w14:textId="77777777" w:rsidR="00E249B5" w:rsidRPr="00AC2F7C" w:rsidRDefault="00E249B5" w:rsidP="00E249B5">
      <w:pPr>
        <w:spacing w:line="240" w:lineRule="auto"/>
        <w:jc w:val="both"/>
        <w:rPr>
          <w:rFonts w:ascii="Times New Roman" w:eastAsia="Times New Roman" w:hAnsi="Times New Roman" w:cs="Times New Roman"/>
          <w:szCs w:val="24"/>
        </w:rPr>
      </w:pPr>
    </w:p>
    <w:p w14:paraId="4E25BB7F"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32.  Order of Precedence; Incorporation by Reference.</w:t>
      </w:r>
      <w:r w:rsidRPr="00AC2F7C">
        <w:rPr>
          <w:rFonts w:ascii="Times New Roman" w:eastAsia="Times New Roman" w:hAnsi="Times New Roman" w:cs="Times New Roman"/>
          <w:szCs w:val="24"/>
        </w:rPr>
        <w:t xml:space="preserve">  Any inconsistency or ambiguity in this Contract shall be resolved by giving precedence in the following order: (1) this Contract, (2) attachments prepared by the Board, (3) RFP#_____, (4) Contractor’s response to RFP#_____, and (5) attachments prepared by the Contractor.  All attachments, and all documents referred to in this paragraph, are hereby incorporated fully by reference.</w:t>
      </w:r>
    </w:p>
    <w:p w14:paraId="1896D89F" w14:textId="77777777" w:rsidR="00E249B5" w:rsidRPr="00AC2F7C" w:rsidRDefault="00E249B5" w:rsidP="00E249B5">
      <w:pPr>
        <w:spacing w:line="240" w:lineRule="auto"/>
        <w:jc w:val="both"/>
        <w:rPr>
          <w:rFonts w:ascii="Times New Roman" w:eastAsia="Times New Roman" w:hAnsi="Times New Roman" w:cs="Times New Roman"/>
          <w:szCs w:val="24"/>
        </w:rPr>
      </w:pPr>
    </w:p>
    <w:p w14:paraId="6E010B4C"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lastRenderedPageBreak/>
        <w:t>33.  Ownership of Documents and Materials.</w:t>
      </w:r>
      <w:r w:rsidRPr="00AC2F7C">
        <w:rPr>
          <w:rFonts w:ascii="Times New Roman" w:eastAsia="Times New Roman" w:hAnsi="Times New Roman" w:cs="Times New Roman"/>
          <w:szCs w:val="24"/>
        </w:rPr>
        <w:t xml:space="preserve">  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Board and all such materials will be the property of the Board.  Use of these materials, other than related to contract performance by the Contractor, without the prior written consent of the Board, is prohibited.  During the performance of this Contract, the Contractor shall be responsible for any loss of or damage to these materials developed for or supplied by the Board and used to develop or assist in the services provided while the materials are in the possession of the Contractor.  Any loss or damage thereto shall be restored at the Contractor’s expense.  The Contractor shall provide the Board full, immediate, and unrestricted access to the work product during the term of this Contract.</w:t>
      </w:r>
    </w:p>
    <w:p w14:paraId="391B6403" w14:textId="77777777" w:rsidR="00E249B5" w:rsidRPr="00AC2F7C" w:rsidRDefault="00E249B5" w:rsidP="00E249B5">
      <w:pPr>
        <w:spacing w:line="240" w:lineRule="auto"/>
        <w:jc w:val="both"/>
        <w:rPr>
          <w:rFonts w:ascii="Times New Roman" w:eastAsia="Times New Roman" w:hAnsi="Times New Roman" w:cs="Times New Roman"/>
          <w:szCs w:val="24"/>
        </w:rPr>
      </w:pPr>
    </w:p>
    <w:p w14:paraId="6AD8953D" w14:textId="04496DB3"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34.  Payments</w:t>
      </w:r>
      <w:r w:rsidRPr="00AC2F7C">
        <w:rPr>
          <w:rFonts w:ascii="Times New Roman" w:eastAsia="Times New Roman" w:hAnsi="Times New Roman" w:cs="Times New Roman"/>
          <w:szCs w:val="24"/>
        </w:rPr>
        <w:t xml:space="preserve">.  All payments shall be made </w:t>
      </w:r>
      <w:r w:rsidR="0010120F" w:rsidRPr="00AC2F7C">
        <w:rPr>
          <w:rFonts w:ascii="Times New Roman" w:eastAsia="Times New Roman" w:hAnsi="Times New Roman" w:cs="Times New Roman"/>
          <w:szCs w:val="24"/>
        </w:rPr>
        <w:t xml:space="preserve">30 </w:t>
      </w:r>
      <w:r w:rsidRPr="00AC2F7C">
        <w:rPr>
          <w:rFonts w:ascii="Times New Roman" w:eastAsia="Times New Roman" w:hAnsi="Times New Roman" w:cs="Times New Roman"/>
          <w:szCs w:val="24"/>
        </w:rPr>
        <w:t xml:space="preserve">days in arrears by electronic funds transfer to the financial institution designated by the Contractor in writing.  </w:t>
      </w:r>
    </w:p>
    <w:p w14:paraId="11E23050" w14:textId="77777777" w:rsidR="00E249B5" w:rsidRPr="00AC2F7C" w:rsidRDefault="00E249B5" w:rsidP="00E249B5">
      <w:pPr>
        <w:spacing w:line="240" w:lineRule="auto"/>
        <w:jc w:val="both"/>
        <w:rPr>
          <w:rFonts w:ascii="Times New Roman" w:eastAsia="Times New Roman" w:hAnsi="Times New Roman" w:cs="Times New Roman"/>
          <w:szCs w:val="24"/>
        </w:rPr>
      </w:pPr>
    </w:p>
    <w:p w14:paraId="2D6416F3"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35.  Penalties/Interest/Attorney’s Fees</w:t>
      </w:r>
      <w:r w:rsidRPr="00AC2F7C">
        <w:rPr>
          <w:rFonts w:ascii="Times New Roman" w:eastAsia="Times New Roman" w:hAnsi="Times New Roman" w:cs="Times New Roman"/>
          <w:szCs w:val="24"/>
        </w:rPr>
        <w:t>.  The Board will in good faith perform its required obligations hereunder and does not agree to pay any penalties, liquidated damages, interest or attorney’s fees, except as perm</w:t>
      </w:r>
      <w:r w:rsidR="00CD7EC7" w:rsidRPr="00AC2F7C">
        <w:rPr>
          <w:rFonts w:ascii="Times New Roman" w:eastAsia="Times New Roman" w:hAnsi="Times New Roman" w:cs="Times New Roman"/>
          <w:szCs w:val="24"/>
        </w:rPr>
        <w:t>itted by Alabama law.</w:t>
      </w:r>
    </w:p>
    <w:p w14:paraId="73D1305B" w14:textId="77777777" w:rsidR="00E249B5" w:rsidRPr="00AC2F7C" w:rsidRDefault="00E249B5" w:rsidP="00E249B5">
      <w:pPr>
        <w:spacing w:line="240" w:lineRule="auto"/>
        <w:jc w:val="both"/>
        <w:rPr>
          <w:rFonts w:ascii="Times New Roman" w:eastAsia="Times New Roman" w:hAnsi="Times New Roman" w:cs="Times New Roman"/>
          <w:szCs w:val="24"/>
        </w:rPr>
      </w:pPr>
    </w:p>
    <w:p w14:paraId="3B390939"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Any liability resulting from the Board’s failure to make prompt payment shall be based solely on the amount of funding originating from the Board and shall not be based on funding from federal or other sources.</w:t>
      </w:r>
    </w:p>
    <w:p w14:paraId="1623946B" w14:textId="77777777" w:rsidR="00E249B5" w:rsidRPr="00AC2F7C" w:rsidRDefault="00E249B5" w:rsidP="00E249B5">
      <w:pPr>
        <w:spacing w:line="240" w:lineRule="auto"/>
        <w:jc w:val="both"/>
        <w:rPr>
          <w:rFonts w:ascii="Times New Roman" w:eastAsia="Times New Roman" w:hAnsi="Times New Roman" w:cs="Times New Roman"/>
          <w:szCs w:val="24"/>
        </w:rPr>
      </w:pPr>
    </w:p>
    <w:p w14:paraId="6E019600"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36.  Progress Reports</w:t>
      </w:r>
      <w:r w:rsidRPr="00AC2F7C">
        <w:rPr>
          <w:rFonts w:ascii="Times New Roman" w:eastAsia="Times New Roman" w:hAnsi="Times New Roman" w:cs="Times New Roman"/>
          <w:szCs w:val="24"/>
        </w:rPr>
        <w:t>.  The Contractor shall submit progress reports to the Board upon request.  The progress reports shall serve the purpose of assuring the Board that work is progressing in line with the schedule, and that completion can be reasonably assured on the scheduled date.</w:t>
      </w:r>
    </w:p>
    <w:p w14:paraId="4DE462A1" w14:textId="77777777" w:rsidR="00E249B5" w:rsidRPr="00AC2F7C" w:rsidRDefault="00E249B5" w:rsidP="00E249B5">
      <w:pPr>
        <w:spacing w:line="240" w:lineRule="auto"/>
        <w:jc w:val="both"/>
        <w:rPr>
          <w:rFonts w:ascii="Times New Roman" w:eastAsia="Times New Roman" w:hAnsi="Times New Roman" w:cs="Times New Roman"/>
          <w:szCs w:val="24"/>
        </w:rPr>
      </w:pPr>
    </w:p>
    <w:p w14:paraId="4DA8923B"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37.  Public Record.</w:t>
      </w:r>
      <w:r w:rsidRPr="00AC2F7C">
        <w:rPr>
          <w:rFonts w:ascii="Times New Roman" w:eastAsia="Times New Roman" w:hAnsi="Times New Roman" w:cs="Times New Roman"/>
          <w:szCs w:val="24"/>
        </w:rPr>
        <w:t xml:space="preserve">  The Contractor acknowledges that the Board will not treat this Contract as containing confidential information.  Use by the public of the information contained in this Contract shall not be considered an act of the Board.</w:t>
      </w:r>
    </w:p>
    <w:p w14:paraId="56FEAFCF" w14:textId="77777777" w:rsidR="00E249B5" w:rsidRPr="00AC2F7C" w:rsidRDefault="00E249B5" w:rsidP="00E249B5">
      <w:pPr>
        <w:spacing w:line="240" w:lineRule="auto"/>
        <w:jc w:val="both"/>
        <w:rPr>
          <w:rFonts w:ascii="Times New Roman" w:eastAsia="Times New Roman" w:hAnsi="Times New Roman" w:cs="Times New Roman"/>
          <w:szCs w:val="24"/>
        </w:rPr>
      </w:pPr>
    </w:p>
    <w:p w14:paraId="03AB71E4"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38.  Renewal Option</w:t>
      </w:r>
      <w:r w:rsidRPr="00AC2F7C">
        <w:rPr>
          <w:rFonts w:ascii="Times New Roman" w:eastAsia="Times New Roman" w:hAnsi="Times New Roman" w:cs="Times New Roman"/>
          <w:szCs w:val="24"/>
        </w:rPr>
        <w:t>.  This Contract may be renewed under the same terms and conditions, subject to the approval of the Board.  The term of the renewed contract may not be longer than the term of the original contract.</w:t>
      </w:r>
    </w:p>
    <w:p w14:paraId="633CFB90"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 xml:space="preserve"> </w:t>
      </w:r>
    </w:p>
    <w:p w14:paraId="358BA4F2"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39.  Severability</w:t>
      </w:r>
      <w:r w:rsidRPr="00AC2F7C">
        <w:rPr>
          <w:rFonts w:ascii="Times New Roman" w:eastAsia="Times New Roman" w:hAnsi="Times New Roman" w:cs="Times New Roman"/>
          <w:szCs w:val="24"/>
        </w:rPr>
        <w:t>.  The invalidity of any section, subsection, clause or provision of this Contract shall not affect the validity of the remaining sections, subsections, clauses or provisions of this Contract.</w:t>
      </w:r>
    </w:p>
    <w:p w14:paraId="4943A564" w14:textId="77777777" w:rsidR="00E249B5" w:rsidRPr="00AC2F7C" w:rsidRDefault="00E249B5" w:rsidP="00E249B5">
      <w:pPr>
        <w:spacing w:line="240" w:lineRule="auto"/>
        <w:jc w:val="both"/>
        <w:rPr>
          <w:rFonts w:ascii="Times New Roman" w:eastAsia="Times New Roman" w:hAnsi="Times New Roman" w:cs="Times New Roman"/>
          <w:szCs w:val="24"/>
        </w:rPr>
      </w:pPr>
    </w:p>
    <w:p w14:paraId="432CC020"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40.  Substantial Performance.</w:t>
      </w:r>
      <w:r w:rsidRPr="00AC2F7C">
        <w:rPr>
          <w:rFonts w:ascii="Times New Roman" w:eastAsia="Times New Roman" w:hAnsi="Times New Roman" w:cs="Times New Roman"/>
          <w:szCs w:val="24"/>
        </w:rPr>
        <w:t xml:space="preserve">  This Contract shall be deemed to be substantially performed only when fully performed according to its terms and conditions and any written amendments or supplements.</w:t>
      </w:r>
    </w:p>
    <w:p w14:paraId="26D35A74" w14:textId="77777777" w:rsidR="00E249B5" w:rsidRPr="00AC2F7C" w:rsidRDefault="00E249B5" w:rsidP="00E249B5">
      <w:pPr>
        <w:spacing w:line="240" w:lineRule="auto"/>
        <w:jc w:val="both"/>
        <w:rPr>
          <w:rFonts w:ascii="Times New Roman" w:eastAsia="Times New Roman" w:hAnsi="Times New Roman" w:cs="Times New Roman"/>
          <w:szCs w:val="24"/>
        </w:rPr>
      </w:pPr>
    </w:p>
    <w:p w14:paraId="1541CAEB"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41.  Taxes</w:t>
      </w:r>
      <w:r w:rsidRPr="00AC2F7C">
        <w:rPr>
          <w:rFonts w:ascii="Times New Roman" w:eastAsia="Times New Roman" w:hAnsi="Times New Roman" w:cs="Times New Roman"/>
          <w:szCs w:val="24"/>
        </w:rPr>
        <w:t>.  The Board is exempt from most state and local taxes and many federal taxes.  The Board will not be responsible for any taxes levied on the Contractor as a result of this Contract.</w:t>
      </w:r>
    </w:p>
    <w:p w14:paraId="18124462" w14:textId="77777777" w:rsidR="00E249B5" w:rsidRPr="00AC2F7C" w:rsidRDefault="00E249B5" w:rsidP="00E249B5">
      <w:pPr>
        <w:spacing w:line="240" w:lineRule="auto"/>
        <w:jc w:val="both"/>
        <w:rPr>
          <w:rFonts w:ascii="Times New Roman" w:eastAsia="Times New Roman" w:hAnsi="Times New Roman" w:cs="Times New Roman"/>
          <w:szCs w:val="24"/>
        </w:rPr>
      </w:pPr>
    </w:p>
    <w:p w14:paraId="0FD6211F" w14:textId="7D696560"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lastRenderedPageBreak/>
        <w:t>42.  Termination for Convenience</w:t>
      </w:r>
      <w:r w:rsidRPr="00AC2F7C">
        <w:rPr>
          <w:rFonts w:ascii="Times New Roman" w:eastAsia="Times New Roman" w:hAnsi="Times New Roman" w:cs="Times New Roman"/>
          <w:szCs w:val="24"/>
        </w:rPr>
        <w:t xml:space="preserve">. This Contract may be terminated, in whole or in part, by the Board whenever, for any reason, the Board determines that such termination is in its best interest.  Termination of services shall be </w:t>
      </w:r>
      <w:r w:rsidR="00735FE5" w:rsidRPr="00AC2F7C">
        <w:rPr>
          <w:rFonts w:ascii="Times New Roman" w:eastAsia="Times New Roman" w:hAnsi="Times New Roman" w:cs="Times New Roman"/>
          <w:szCs w:val="24"/>
        </w:rPr>
        <w:t>affected</w:t>
      </w:r>
      <w:r w:rsidRPr="00AC2F7C">
        <w:rPr>
          <w:rFonts w:ascii="Times New Roman" w:eastAsia="Times New Roman" w:hAnsi="Times New Roman" w:cs="Times New Roman"/>
          <w:szCs w:val="24"/>
        </w:rP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Board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w:t>
      </w:r>
    </w:p>
    <w:p w14:paraId="24C15A9C" w14:textId="77777777" w:rsidR="00E249B5" w:rsidRPr="00AC2F7C" w:rsidRDefault="00E249B5" w:rsidP="00E249B5">
      <w:pPr>
        <w:spacing w:line="240" w:lineRule="auto"/>
        <w:jc w:val="both"/>
        <w:rPr>
          <w:rFonts w:ascii="Times New Roman" w:eastAsia="Times New Roman" w:hAnsi="Times New Roman" w:cs="Times New Roman"/>
          <w:szCs w:val="24"/>
        </w:rPr>
      </w:pPr>
    </w:p>
    <w:p w14:paraId="28BDDCED" w14:textId="77777777" w:rsidR="00E249B5" w:rsidRPr="00AC2F7C" w:rsidRDefault="00E249B5" w:rsidP="00E249B5">
      <w:pPr>
        <w:spacing w:line="240" w:lineRule="auto"/>
        <w:jc w:val="both"/>
        <w:rPr>
          <w:rFonts w:ascii="Times New Roman" w:eastAsia="Times New Roman" w:hAnsi="Times New Roman" w:cs="Times New Roman"/>
          <w:b/>
          <w:szCs w:val="24"/>
        </w:rPr>
      </w:pPr>
      <w:r w:rsidRPr="00AC2F7C">
        <w:rPr>
          <w:rFonts w:ascii="Times New Roman" w:eastAsia="Times New Roman" w:hAnsi="Times New Roman" w:cs="Times New Roman"/>
          <w:b/>
          <w:szCs w:val="24"/>
        </w:rPr>
        <w:t xml:space="preserve">43.  Termination for Default.  </w:t>
      </w:r>
    </w:p>
    <w:p w14:paraId="16D14A2A" w14:textId="77777777" w:rsidR="00E249B5" w:rsidRPr="00AC2F7C" w:rsidRDefault="00E249B5" w:rsidP="00E249B5">
      <w:pPr>
        <w:spacing w:line="240" w:lineRule="auto"/>
        <w:jc w:val="both"/>
        <w:rPr>
          <w:rFonts w:ascii="Times New Roman" w:eastAsia="Times New Roman" w:hAnsi="Times New Roman" w:cs="Times New Roman"/>
          <w:szCs w:val="24"/>
        </w:rPr>
      </w:pPr>
    </w:p>
    <w:p w14:paraId="7616ED78"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  With the provision of thirty (30) days’ notice to the Contractor, the Board may terminate this Contract in whole or in part if the Contractor fails to:</w:t>
      </w:r>
    </w:p>
    <w:p w14:paraId="68A107FB" w14:textId="77777777" w:rsidR="00E249B5" w:rsidRPr="00AC2F7C" w:rsidRDefault="00E249B5" w:rsidP="00E249B5">
      <w:pPr>
        <w:spacing w:line="240" w:lineRule="auto"/>
        <w:ind w:left="720" w:hanging="360"/>
        <w:jc w:val="both"/>
        <w:rPr>
          <w:rFonts w:ascii="Times New Roman" w:eastAsia="Times New Roman" w:hAnsi="Times New Roman" w:cs="Times New Roman"/>
          <w:szCs w:val="24"/>
        </w:rPr>
      </w:pPr>
      <w:r w:rsidRPr="00AC2F7C">
        <w:rPr>
          <w:rFonts w:ascii="Times New Roman" w:eastAsia="Times New Roman" w:hAnsi="Times New Roman" w:cs="Times New Roman"/>
          <w:szCs w:val="24"/>
        </w:rPr>
        <w:t>1.</w:t>
      </w:r>
      <w:r w:rsidRPr="00AC2F7C">
        <w:rPr>
          <w:rFonts w:ascii="Times New Roman" w:eastAsia="Times New Roman" w:hAnsi="Times New Roman" w:cs="Times New Roman"/>
          <w:szCs w:val="24"/>
        </w:rPr>
        <w:tab/>
        <w:t>Correct or cure any breach of this Contract; the time to correct or cure the breach may be extended beyond thirty (30) days if the Board determines progress is being made and the extension is agreed to by the parties;</w:t>
      </w:r>
    </w:p>
    <w:p w14:paraId="04BC1DE6" w14:textId="77777777" w:rsidR="00E249B5" w:rsidRPr="00AC2F7C" w:rsidRDefault="00E249B5" w:rsidP="00E249B5">
      <w:pPr>
        <w:spacing w:line="240" w:lineRule="auto"/>
        <w:ind w:left="720" w:hanging="360"/>
        <w:jc w:val="both"/>
        <w:rPr>
          <w:rFonts w:ascii="Times New Roman" w:eastAsia="Times New Roman" w:hAnsi="Times New Roman" w:cs="Times New Roman"/>
          <w:szCs w:val="24"/>
        </w:rPr>
      </w:pPr>
      <w:r w:rsidRPr="00AC2F7C">
        <w:rPr>
          <w:rFonts w:ascii="Times New Roman" w:eastAsia="Times New Roman" w:hAnsi="Times New Roman" w:cs="Times New Roman"/>
          <w:szCs w:val="24"/>
        </w:rPr>
        <w:t>2.</w:t>
      </w:r>
      <w:r w:rsidRPr="00AC2F7C">
        <w:rPr>
          <w:rFonts w:ascii="Times New Roman" w:eastAsia="Times New Roman" w:hAnsi="Times New Roman" w:cs="Times New Roman"/>
          <w:szCs w:val="24"/>
        </w:rPr>
        <w:tab/>
        <w:t>Deliver the supplies or perform the services within the time specified in this Contract or any extension;</w:t>
      </w:r>
    </w:p>
    <w:p w14:paraId="3FD3C1BE" w14:textId="77777777" w:rsidR="00E249B5" w:rsidRPr="00AC2F7C" w:rsidRDefault="00E249B5" w:rsidP="00E249B5">
      <w:pPr>
        <w:spacing w:line="240" w:lineRule="auto"/>
        <w:ind w:left="720" w:hanging="360"/>
        <w:jc w:val="both"/>
        <w:rPr>
          <w:rFonts w:ascii="Times New Roman" w:eastAsia="Times New Roman" w:hAnsi="Times New Roman" w:cs="Times New Roman"/>
          <w:szCs w:val="24"/>
        </w:rPr>
      </w:pPr>
      <w:bookmarkStart w:id="2" w:name="_Toc236554574"/>
      <w:r w:rsidRPr="00AC2F7C">
        <w:rPr>
          <w:rFonts w:ascii="Times New Roman" w:eastAsia="Times New Roman" w:hAnsi="Times New Roman" w:cs="Times New Roman"/>
          <w:szCs w:val="24"/>
        </w:rPr>
        <w:t>3.</w:t>
      </w:r>
      <w:r w:rsidRPr="00AC2F7C">
        <w:rPr>
          <w:rFonts w:ascii="Times New Roman" w:eastAsia="Times New Roman" w:hAnsi="Times New Roman" w:cs="Times New Roman"/>
          <w:szCs w:val="24"/>
        </w:rPr>
        <w:tab/>
        <w:t>Make progress so as to endanger performance of this Contract; or</w:t>
      </w:r>
      <w:bookmarkEnd w:id="2"/>
    </w:p>
    <w:p w14:paraId="39BC70EA" w14:textId="77777777" w:rsidR="00E249B5" w:rsidRPr="00AC2F7C" w:rsidRDefault="00E249B5" w:rsidP="00E249B5">
      <w:pPr>
        <w:spacing w:line="240" w:lineRule="auto"/>
        <w:ind w:left="720" w:hanging="360"/>
        <w:jc w:val="both"/>
        <w:rPr>
          <w:rFonts w:ascii="Times New Roman" w:eastAsia="Times New Roman" w:hAnsi="Times New Roman" w:cs="Times New Roman"/>
          <w:szCs w:val="24"/>
        </w:rPr>
      </w:pPr>
      <w:r w:rsidRPr="00AC2F7C">
        <w:rPr>
          <w:rFonts w:ascii="Times New Roman" w:eastAsia="Times New Roman" w:hAnsi="Times New Roman" w:cs="Times New Roman"/>
          <w:szCs w:val="24"/>
        </w:rPr>
        <w:t>4.</w:t>
      </w:r>
      <w:r w:rsidRPr="00AC2F7C">
        <w:rPr>
          <w:rFonts w:ascii="Times New Roman" w:eastAsia="Times New Roman" w:hAnsi="Times New Roman" w:cs="Times New Roman"/>
          <w:szCs w:val="24"/>
        </w:rPr>
        <w:tab/>
        <w:t>Perform any of the other provisions of this Contract.</w:t>
      </w:r>
    </w:p>
    <w:p w14:paraId="0D448126" w14:textId="77777777" w:rsidR="00E249B5" w:rsidRPr="00AC2F7C" w:rsidRDefault="00E249B5" w:rsidP="00E249B5">
      <w:pPr>
        <w:tabs>
          <w:tab w:val="num" w:pos="0"/>
          <w:tab w:val="num" w:pos="720"/>
        </w:tabs>
        <w:spacing w:line="240" w:lineRule="auto"/>
        <w:jc w:val="both"/>
        <w:rPr>
          <w:rFonts w:ascii="Times New Roman" w:eastAsia="Times New Roman" w:hAnsi="Times New Roman" w:cs="Times New Roman"/>
          <w:szCs w:val="24"/>
        </w:rPr>
      </w:pPr>
    </w:p>
    <w:p w14:paraId="181B54DE"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B.  If the Board terminates this Contract in whole or in part, it may acquire, under the terms and in the manner the Board considers appropriate, supplies or services similar to those terminated, and the Contractor will be liable to the Board for any excess costs for those supplies or services.  However, the Contractor shall continue the work not terminated.</w:t>
      </w:r>
    </w:p>
    <w:p w14:paraId="6B9375C1" w14:textId="77777777" w:rsidR="00E249B5" w:rsidRPr="00AC2F7C" w:rsidRDefault="00E249B5" w:rsidP="00E249B5">
      <w:pPr>
        <w:tabs>
          <w:tab w:val="num" w:pos="720"/>
        </w:tabs>
        <w:spacing w:line="240" w:lineRule="auto"/>
        <w:jc w:val="both"/>
        <w:rPr>
          <w:rFonts w:ascii="Times New Roman" w:eastAsia="Times New Roman" w:hAnsi="Times New Roman" w:cs="Times New Roman"/>
          <w:szCs w:val="24"/>
        </w:rPr>
      </w:pPr>
    </w:p>
    <w:p w14:paraId="1319544B"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C.  The Board shall pay the contract price for completed supplies delivered and services accepted.  The Contractor and the Board shall agree on the amount of payment for manufacturing materials delivered and accepted and for the protection and preservation of the property.  Failure to agree will be a dispute under the Disputes clause.  The Board may withhold from these amounts any sum the Board determines to be necessary to protect the Board against loss because of outstanding liens or claims of former lien holders.</w:t>
      </w:r>
    </w:p>
    <w:p w14:paraId="4DC3795E" w14:textId="77777777" w:rsidR="00E249B5" w:rsidRPr="00AC2F7C" w:rsidRDefault="00E249B5" w:rsidP="00E249B5">
      <w:pPr>
        <w:tabs>
          <w:tab w:val="num" w:pos="720"/>
        </w:tabs>
        <w:spacing w:line="240" w:lineRule="auto"/>
        <w:jc w:val="both"/>
        <w:rPr>
          <w:rFonts w:ascii="Times New Roman" w:eastAsia="Times New Roman" w:hAnsi="Times New Roman" w:cs="Times New Roman"/>
          <w:szCs w:val="24"/>
        </w:rPr>
      </w:pPr>
    </w:p>
    <w:p w14:paraId="5F13E6DC"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D.  The rights and remedies of the Board in this clause are in addition to any other rights and remedies provided by law or equity or under this Contract.</w:t>
      </w:r>
    </w:p>
    <w:p w14:paraId="198C6C5A" w14:textId="77777777" w:rsidR="00E249B5" w:rsidRPr="00AC2F7C" w:rsidRDefault="00E249B5" w:rsidP="00E249B5">
      <w:pPr>
        <w:spacing w:line="240" w:lineRule="auto"/>
        <w:jc w:val="both"/>
        <w:rPr>
          <w:rFonts w:ascii="Times New Roman" w:eastAsia="Times New Roman" w:hAnsi="Times New Roman" w:cs="Times New Roman"/>
          <w:szCs w:val="24"/>
        </w:rPr>
      </w:pPr>
    </w:p>
    <w:p w14:paraId="3B2577C9" w14:textId="6E8C4DBF"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44.  Travel</w:t>
      </w:r>
      <w:r w:rsidRPr="00AC2F7C">
        <w:rPr>
          <w:rFonts w:ascii="Times New Roman" w:eastAsia="Times New Roman" w:hAnsi="Times New Roman" w:cs="Times New Roman"/>
          <w:szCs w:val="24"/>
        </w:rPr>
        <w:t xml:space="preserve">.  No expenses for travel will be reimbursed unless specifically permitted under the scope of services or consideration provisions.  </w:t>
      </w:r>
      <w:r w:rsidR="0065116D" w:rsidRPr="00AC2F7C">
        <w:rPr>
          <w:rFonts w:ascii="Times New Roman" w:eastAsia="Times New Roman" w:hAnsi="Times New Roman" w:cs="Times New Roman"/>
          <w:szCs w:val="24"/>
        </w:rPr>
        <w:t>If approved by the Board, e</w:t>
      </w:r>
      <w:r w:rsidRPr="00AC2F7C">
        <w:rPr>
          <w:rFonts w:ascii="Times New Roman" w:eastAsia="Times New Roman" w:hAnsi="Times New Roman" w:cs="Times New Roman"/>
          <w:szCs w:val="24"/>
        </w:rPr>
        <w:t xml:space="preserve">xpenditures made by the Contractor for travel will be reimbursed at the current rate paid by the Board and in accordance with the State Travel Policies and Procedures as specified in the current Financial Management Circular.  Out-of-state travel requests must be reviewed by the Board for availability of funds and for appropriateness per Circular guidelines.  </w:t>
      </w:r>
    </w:p>
    <w:p w14:paraId="2771319D" w14:textId="77777777" w:rsidR="00E249B5" w:rsidRPr="00AC2F7C" w:rsidRDefault="00E249B5" w:rsidP="00E249B5">
      <w:pPr>
        <w:spacing w:line="240" w:lineRule="auto"/>
        <w:jc w:val="both"/>
        <w:rPr>
          <w:rFonts w:ascii="Times New Roman" w:eastAsia="Times New Roman" w:hAnsi="Times New Roman" w:cs="Times New Roman"/>
          <w:szCs w:val="24"/>
        </w:rPr>
      </w:pPr>
    </w:p>
    <w:p w14:paraId="3C891479"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lastRenderedPageBreak/>
        <w:t>45.  Waiver of Rights</w:t>
      </w:r>
      <w:r w:rsidRPr="00AC2F7C">
        <w:rPr>
          <w:rFonts w:ascii="Times New Roman" w:eastAsia="Times New Roman" w:hAnsi="Times New Roman" w:cs="Times New Roman"/>
          <w:szCs w:val="24"/>
        </w:rPr>
        <w:t>.  No right conferred on either party under this Contract shall be deemed waived, and no breach of this Contract excused, unless such waiver is in writing and signed by the party claimed to have waived such right.  Neither the Board’s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Board in accordance with applicable law for all damages to the Board caused by the Contractor’s negligent performance of any of the services furnished under this Contract.</w:t>
      </w:r>
    </w:p>
    <w:p w14:paraId="71E347E3" w14:textId="77777777" w:rsidR="00E249B5" w:rsidRPr="00AC2F7C" w:rsidRDefault="00E249B5" w:rsidP="00E249B5">
      <w:pPr>
        <w:spacing w:line="240" w:lineRule="auto"/>
        <w:jc w:val="both"/>
        <w:rPr>
          <w:rFonts w:ascii="Times New Roman" w:eastAsia="Times New Roman" w:hAnsi="Times New Roman" w:cs="Times New Roman"/>
          <w:szCs w:val="24"/>
        </w:rPr>
      </w:pPr>
    </w:p>
    <w:p w14:paraId="3749B8D1" w14:textId="77777777"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t>46.  Work Standards</w:t>
      </w:r>
      <w:r w:rsidRPr="00AC2F7C">
        <w:rPr>
          <w:rFonts w:ascii="Times New Roman" w:eastAsia="Times New Roman" w:hAnsi="Times New Roman" w:cs="Times New Roman"/>
          <w:szCs w:val="24"/>
        </w:rPr>
        <w:t>.  The Contractor shall execute its responsibilities by following and applying at all times the highest professional and technical guidelines and standards.  If the Board becomes dissatisfied with the work product of or the working relationship with those individuals assigned to work on this Contract, the Board may request in writing the replacement of any or all such individuals, and the Contractor shall grant such request.</w:t>
      </w:r>
    </w:p>
    <w:p w14:paraId="2243EC64" w14:textId="77777777" w:rsidR="00E249B5" w:rsidRPr="00AC2F7C" w:rsidRDefault="00E249B5" w:rsidP="00E249B5">
      <w:pPr>
        <w:spacing w:line="240" w:lineRule="auto"/>
        <w:jc w:val="both"/>
        <w:rPr>
          <w:rFonts w:ascii="Times New Roman" w:eastAsia="Times New Roman" w:hAnsi="Times New Roman" w:cs="Times New Roman"/>
          <w:szCs w:val="24"/>
        </w:rPr>
      </w:pPr>
    </w:p>
    <w:p w14:paraId="17963D78" w14:textId="6BF531B5" w:rsidR="008A2D01" w:rsidRPr="007B7952" w:rsidRDefault="008A2D01" w:rsidP="00E249B5">
      <w:pPr>
        <w:spacing w:line="240" w:lineRule="auto"/>
        <w:jc w:val="both"/>
        <w:rPr>
          <w:rStyle w:val="A5"/>
          <w:rFonts w:ascii="Times New Roman" w:hAnsi="Times New Roman" w:cs="Times New Roman"/>
          <w:sz w:val="24"/>
          <w:szCs w:val="24"/>
        </w:rPr>
      </w:pPr>
      <w:bookmarkStart w:id="3" w:name="_Toc236554576"/>
      <w:r>
        <w:rPr>
          <w:rFonts w:ascii="Times New Roman" w:eastAsia="Times New Roman" w:hAnsi="Times New Roman" w:cs="Times New Roman"/>
          <w:b/>
          <w:szCs w:val="24"/>
        </w:rPr>
        <w:t xml:space="preserve">47.  Waiver of Consequential Damages. </w:t>
      </w:r>
      <w:r w:rsidRPr="007B7952">
        <w:rPr>
          <w:rStyle w:val="A5"/>
          <w:rFonts w:ascii="Times New Roman" w:hAnsi="Times New Roman" w:cs="Times New Roman"/>
          <w:sz w:val="24"/>
          <w:szCs w:val="24"/>
        </w:rPr>
        <w:t>In no event shall either Party have any claim or right against the other, whether in contract, warranty, tort (including negligence), strict liability or otherwise, for any special, indirect, incidental, or consequential damages or any kind or nature whatsoever, such as but not limited to loss of revenue, loss of profits on revenue, loss of customers or contracts, loss of use of equipment, work interruption, increased cost of work or cost of any financing, howsoever caused, even if same were reasonably foreseeable.</w:t>
      </w:r>
    </w:p>
    <w:p w14:paraId="64FFA03B" w14:textId="77777777" w:rsidR="008A2D01" w:rsidRPr="007B7952" w:rsidRDefault="008A2D01" w:rsidP="00E249B5">
      <w:pPr>
        <w:spacing w:line="240" w:lineRule="auto"/>
        <w:jc w:val="both"/>
        <w:rPr>
          <w:rFonts w:ascii="Times New Roman" w:eastAsia="Times New Roman" w:hAnsi="Times New Roman" w:cs="Times New Roman"/>
          <w:bCs/>
          <w:szCs w:val="24"/>
        </w:rPr>
      </w:pPr>
    </w:p>
    <w:p w14:paraId="1BE4E25C" w14:textId="452FD293" w:rsidR="008A2D01" w:rsidRDefault="008A2D01" w:rsidP="00E249B5">
      <w:pPr>
        <w:spacing w:line="240" w:lineRule="auto"/>
        <w:ind w:right="-306"/>
        <w:jc w:val="both"/>
        <w:rPr>
          <w:rFonts w:ascii="Times New Roman" w:eastAsia="Times New Roman" w:hAnsi="Times New Roman" w:cs="Times New Roman"/>
          <w:szCs w:val="24"/>
        </w:rPr>
      </w:pPr>
      <w:r>
        <w:rPr>
          <w:rFonts w:ascii="Times New Roman" w:eastAsia="Times New Roman" w:hAnsi="Times New Roman" w:cs="Times New Roman"/>
          <w:b/>
          <w:szCs w:val="24"/>
        </w:rPr>
        <w:t xml:space="preserve">48.  </w:t>
      </w:r>
      <w:r w:rsidR="00E249B5" w:rsidRPr="00AC2F7C">
        <w:rPr>
          <w:rFonts w:ascii="Times New Roman" w:eastAsia="Times New Roman" w:hAnsi="Times New Roman" w:cs="Times New Roman"/>
          <w:b/>
          <w:szCs w:val="24"/>
        </w:rPr>
        <w:t>Non-Collusion and Acceptance</w:t>
      </w:r>
      <w:bookmarkEnd w:id="3"/>
      <w:r>
        <w:rPr>
          <w:rFonts w:ascii="Times New Roman" w:eastAsia="Times New Roman" w:hAnsi="Times New Roman" w:cs="Times New Roman"/>
          <w:b/>
          <w:szCs w:val="24"/>
        </w:rPr>
        <w:t xml:space="preserve">.  </w:t>
      </w:r>
      <w:r w:rsidR="00E249B5" w:rsidRPr="00AC2F7C">
        <w:rPr>
          <w:rFonts w:ascii="Times New Roman" w:eastAsia="Times New Roman" w:hAnsi="Times New Roman" w:cs="Times New Roman"/>
          <w:szCs w:val="24"/>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p>
    <w:p w14:paraId="640691A3" w14:textId="77777777" w:rsidR="008A2D01" w:rsidRDefault="008A2D01" w:rsidP="00E249B5">
      <w:pPr>
        <w:spacing w:line="240" w:lineRule="auto"/>
        <w:ind w:right="-306"/>
        <w:jc w:val="both"/>
        <w:rPr>
          <w:rFonts w:ascii="Times New Roman" w:eastAsia="Times New Roman" w:hAnsi="Times New Roman" w:cs="Times New Roman"/>
          <w:szCs w:val="24"/>
        </w:rPr>
      </w:pPr>
    </w:p>
    <w:p w14:paraId="638F7185" w14:textId="56AE2625" w:rsidR="008A2D01" w:rsidRDefault="008A2D01" w:rsidP="00E249B5">
      <w:pPr>
        <w:spacing w:line="240" w:lineRule="auto"/>
        <w:ind w:right="-306"/>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49.  </w:t>
      </w:r>
      <w:r w:rsidRPr="0063038B">
        <w:rPr>
          <w:rFonts w:ascii="Times New Roman" w:hAnsi="Times New Roman" w:cs="Times New Roman"/>
          <w:szCs w:val="24"/>
        </w:rPr>
        <w:t xml:space="preserve">The </w:t>
      </w:r>
      <w:r w:rsidRPr="0063038B">
        <w:rPr>
          <w:rFonts w:ascii="Times New Roman" w:hAnsi="Times New Roman" w:cs="Times New Roman"/>
          <w:b/>
          <w:szCs w:val="24"/>
        </w:rPr>
        <w:t>Contractor</w:t>
      </w:r>
      <w:r w:rsidRPr="0063038B">
        <w:rPr>
          <w:rFonts w:ascii="Times New Roman" w:hAnsi="Times New Roman" w:cs="Times New Roman"/>
          <w:szCs w:val="24"/>
        </w:rPr>
        <w:t xml:space="preserve"> agrees and acknowledges that he is in no way subject to the requirements of the Merit System Act (Sec. 1-21-1 et. seq., </w:t>
      </w:r>
      <w:r w:rsidRPr="0063038B">
        <w:rPr>
          <w:rFonts w:ascii="Times New Roman" w:hAnsi="Times New Roman" w:cs="Times New Roman"/>
          <w:szCs w:val="24"/>
          <w:u w:val="single"/>
        </w:rPr>
        <w:t>Ala. Code</w:t>
      </w:r>
      <w:r w:rsidRPr="0063038B">
        <w:rPr>
          <w:rFonts w:ascii="Times New Roman" w:hAnsi="Times New Roman" w:cs="Times New Roman"/>
          <w:szCs w:val="24"/>
        </w:rPr>
        <w:t>, (1975), nor is he or any of his agents, servants, or employees eligible for any benefit conveyed thereby, nor any benefit otherwise provided to any employee in the classified service of the State of Alabama.</w:t>
      </w:r>
    </w:p>
    <w:p w14:paraId="02B14FFF" w14:textId="77777777" w:rsidR="008A2D01" w:rsidRDefault="008A2D01" w:rsidP="00E249B5">
      <w:pPr>
        <w:spacing w:line="240" w:lineRule="auto"/>
        <w:ind w:right="-306"/>
        <w:jc w:val="both"/>
        <w:rPr>
          <w:rFonts w:ascii="Times New Roman" w:eastAsia="Times New Roman" w:hAnsi="Times New Roman" w:cs="Times New Roman"/>
          <w:szCs w:val="24"/>
        </w:rPr>
      </w:pPr>
    </w:p>
    <w:p w14:paraId="69FCAF2A" w14:textId="71FA43FD" w:rsidR="00E249B5" w:rsidRPr="00AC2F7C" w:rsidRDefault="008A2D01" w:rsidP="00E249B5">
      <w:pPr>
        <w:spacing w:line="240" w:lineRule="auto"/>
        <w:ind w:right="-306"/>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50.  </w:t>
      </w:r>
      <w:r w:rsidRPr="0063038B">
        <w:rPr>
          <w:rFonts w:ascii="Times New Roman" w:hAnsi="Times New Roman" w:cs="Times New Roman"/>
          <w:szCs w:val="24"/>
        </w:rPr>
        <w:t xml:space="preserve">In compliance with Act 2016-312, </w:t>
      </w:r>
      <w:r w:rsidRPr="0063038B">
        <w:rPr>
          <w:rFonts w:ascii="Times New Roman" w:hAnsi="Times New Roman" w:cs="Times New Roman"/>
          <w:b/>
          <w:bCs/>
          <w:szCs w:val="24"/>
        </w:rPr>
        <w:t>Contractor</w:t>
      </w:r>
      <w:r w:rsidRPr="0063038B">
        <w:rPr>
          <w:rFonts w:ascii="Times New Roman" w:hAnsi="Times New Roman" w:cs="Times New Roman"/>
          <w:szCs w:val="24"/>
        </w:rPr>
        <w:t xml:space="preserve"> agrees that it is not currently engaged in, and will not engage in, the boycott of a person or an entity based in or doing business with a jurisdiction with which this state can enjoy open trade.</w:t>
      </w:r>
    </w:p>
    <w:p w14:paraId="1DD8C297" w14:textId="77777777" w:rsidR="00E249B5" w:rsidRPr="00AC2F7C" w:rsidRDefault="00E249B5" w:rsidP="00E249B5">
      <w:pPr>
        <w:spacing w:line="240" w:lineRule="auto"/>
        <w:jc w:val="both"/>
        <w:rPr>
          <w:rFonts w:ascii="Times New Roman" w:eastAsia="Times New Roman" w:hAnsi="Times New Roman" w:cs="Times New Roman"/>
          <w:szCs w:val="24"/>
        </w:rPr>
      </w:pPr>
    </w:p>
    <w:p w14:paraId="41A82509" w14:textId="77777777" w:rsidR="00214169" w:rsidRDefault="00214169">
      <w:pPr>
        <w:spacing w:after="160"/>
        <w:rPr>
          <w:rFonts w:ascii="Times New Roman" w:eastAsia="Times New Roman" w:hAnsi="Times New Roman" w:cs="Times New Roman"/>
          <w:b/>
          <w:szCs w:val="24"/>
        </w:rPr>
      </w:pPr>
      <w:r>
        <w:rPr>
          <w:rFonts w:ascii="Times New Roman" w:eastAsia="Times New Roman" w:hAnsi="Times New Roman" w:cs="Times New Roman"/>
          <w:b/>
          <w:szCs w:val="24"/>
        </w:rPr>
        <w:br w:type="page"/>
      </w:r>
    </w:p>
    <w:p w14:paraId="7789F0A1" w14:textId="22AB420C" w:rsidR="007B7952" w:rsidRDefault="00E249B5" w:rsidP="00214169">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b/>
          <w:szCs w:val="24"/>
        </w:rPr>
        <w:lastRenderedPageBreak/>
        <w:t>In Witness Whereof</w:t>
      </w:r>
      <w:r w:rsidRPr="00AC2F7C">
        <w:rPr>
          <w:rFonts w:ascii="Times New Roman" w:eastAsia="Times New Roman" w:hAnsi="Times New Roman" w:cs="Times New Roman"/>
          <w:szCs w:val="24"/>
        </w:rPr>
        <w:t>, Contractor and the Board have, through their duly authorized representatives, entered into this Contract.  The parties, having read and understood the foregoing terms of this Contract, do by their respective signatures dated below agree to the terms thereof.</w:t>
      </w:r>
      <w:r w:rsidR="00214169">
        <w:rPr>
          <w:rFonts w:ascii="Times New Roman" w:eastAsia="Times New Roman" w:hAnsi="Times New Roman" w:cs="Times New Roman"/>
          <w:szCs w:val="24"/>
        </w:rPr>
        <w:t xml:space="preserve"> </w:t>
      </w:r>
      <w:bookmarkStart w:id="4" w:name="_Toc236554577"/>
    </w:p>
    <w:p w14:paraId="7C64D972" w14:textId="77777777" w:rsidR="00214169" w:rsidRDefault="00214169" w:rsidP="00214169">
      <w:pPr>
        <w:spacing w:line="240" w:lineRule="auto"/>
        <w:jc w:val="both"/>
        <w:rPr>
          <w:rFonts w:ascii="Times New Roman" w:eastAsia="Times New Roman" w:hAnsi="Times New Roman" w:cs="Times New Roman"/>
          <w:szCs w:val="24"/>
        </w:rPr>
      </w:pPr>
    </w:p>
    <w:p w14:paraId="0BEA482F" w14:textId="58F34705"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w:t>
      </w:r>
      <w:r w:rsidRPr="00214169">
        <w:rPr>
          <w:rFonts w:ascii="Times New Roman" w:eastAsia="Times New Roman" w:hAnsi="Times New Roman" w:cs="Times New Roman"/>
          <w:b/>
          <w:bCs/>
          <w:szCs w:val="24"/>
        </w:rPr>
        <w:t>Contractor</w:t>
      </w:r>
      <w:r w:rsidRPr="00AC2F7C">
        <w:rPr>
          <w:rFonts w:ascii="Times New Roman" w:eastAsia="Times New Roman" w:hAnsi="Times New Roman" w:cs="Times New Roman"/>
          <w:szCs w:val="24"/>
        </w:rPr>
        <w:t>]</w:t>
      </w:r>
      <w:r w:rsidRPr="00AC2F7C">
        <w:rPr>
          <w:rFonts w:ascii="Times New Roman" w:eastAsia="Times New Roman" w:hAnsi="Times New Roman" w:cs="Times New Roman"/>
          <w:szCs w:val="24"/>
        </w:rPr>
        <w:tab/>
      </w:r>
      <w:r w:rsidRPr="00AC2F7C">
        <w:rPr>
          <w:rFonts w:ascii="Times New Roman" w:eastAsia="Times New Roman" w:hAnsi="Times New Roman" w:cs="Times New Roman"/>
          <w:szCs w:val="24"/>
        </w:rPr>
        <w:tab/>
      </w:r>
      <w:r w:rsidRPr="00AC2F7C">
        <w:rPr>
          <w:rFonts w:ascii="Times New Roman" w:eastAsia="Times New Roman" w:hAnsi="Times New Roman" w:cs="Times New Roman"/>
          <w:szCs w:val="24"/>
        </w:rPr>
        <w:tab/>
      </w:r>
      <w:r w:rsidRPr="00AC2F7C">
        <w:rPr>
          <w:rFonts w:ascii="Times New Roman" w:eastAsia="Times New Roman" w:hAnsi="Times New Roman" w:cs="Times New Roman"/>
          <w:szCs w:val="24"/>
        </w:rPr>
        <w:tab/>
      </w:r>
      <w:r w:rsidRPr="00AC2F7C">
        <w:rPr>
          <w:rFonts w:ascii="Times New Roman" w:eastAsia="Times New Roman" w:hAnsi="Times New Roman" w:cs="Times New Roman"/>
          <w:szCs w:val="24"/>
        </w:rPr>
        <w:tab/>
      </w:r>
      <w:r w:rsidRPr="00AC2F7C">
        <w:rPr>
          <w:rFonts w:ascii="Times New Roman" w:eastAsia="Times New Roman" w:hAnsi="Times New Roman" w:cs="Times New Roman"/>
          <w:szCs w:val="24"/>
        </w:rPr>
        <w:tab/>
      </w:r>
      <w:bookmarkEnd w:id="4"/>
    </w:p>
    <w:p w14:paraId="287F5B4A" w14:textId="77777777" w:rsidR="00214169" w:rsidRDefault="00214169" w:rsidP="00E249B5">
      <w:pPr>
        <w:spacing w:line="240" w:lineRule="auto"/>
        <w:jc w:val="both"/>
        <w:rPr>
          <w:rFonts w:ascii="Times New Roman" w:eastAsia="Times New Roman" w:hAnsi="Times New Roman" w:cs="Times New Roman"/>
          <w:szCs w:val="24"/>
        </w:rPr>
      </w:pPr>
    </w:p>
    <w:p w14:paraId="6C76A00B" w14:textId="38DDFCA7" w:rsidR="00E249B5"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By: ___________________________________</w:t>
      </w:r>
      <w:r w:rsidRPr="00AC2F7C">
        <w:rPr>
          <w:rFonts w:ascii="Times New Roman" w:eastAsia="Times New Roman" w:hAnsi="Times New Roman" w:cs="Times New Roman"/>
          <w:szCs w:val="24"/>
        </w:rPr>
        <w:tab/>
      </w:r>
      <w:r w:rsidRPr="00AC2F7C">
        <w:rPr>
          <w:rFonts w:ascii="Times New Roman" w:eastAsia="Times New Roman" w:hAnsi="Times New Roman" w:cs="Times New Roman"/>
          <w:szCs w:val="24"/>
        </w:rPr>
        <w:tab/>
        <w:t>_</w:t>
      </w:r>
    </w:p>
    <w:p w14:paraId="20ADF49D" w14:textId="77777777" w:rsidR="00214169" w:rsidRDefault="00214169" w:rsidP="00E249B5">
      <w:pPr>
        <w:spacing w:line="240" w:lineRule="auto"/>
        <w:jc w:val="both"/>
        <w:rPr>
          <w:rFonts w:ascii="Times New Roman" w:eastAsia="Times New Roman" w:hAnsi="Times New Roman" w:cs="Times New Roman"/>
          <w:szCs w:val="24"/>
        </w:rPr>
      </w:pPr>
    </w:p>
    <w:p w14:paraId="7B53059A" w14:textId="77777777" w:rsidR="00214169" w:rsidRPr="00AC2F7C" w:rsidRDefault="00214169" w:rsidP="00E249B5">
      <w:pPr>
        <w:spacing w:line="240" w:lineRule="auto"/>
        <w:jc w:val="both"/>
        <w:rPr>
          <w:rFonts w:ascii="Times New Roman" w:eastAsia="Times New Roman" w:hAnsi="Times New Roman" w:cs="Times New Roman"/>
          <w:szCs w:val="24"/>
        </w:rPr>
      </w:pPr>
    </w:p>
    <w:p w14:paraId="68457DAC" w14:textId="2A118B0E" w:rsidR="00214169"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Printed Name:</w:t>
      </w:r>
      <w:r w:rsidRPr="00AC2F7C">
        <w:rPr>
          <w:rFonts w:ascii="Times New Roman" w:eastAsia="Times New Roman" w:hAnsi="Times New Roman" w:cs="Times New Roman"/>
          <w:szCs w:val="24"/>
        </w:rPr>
        <w:tab/>
      </w:r>
    </w:p>
    <w:p w14:paraId="379977EF" w14:textId="77777777" w:rsidR="00E249B5" w:rsidRDefault="00E249B5" w:rsidP="00E249B5">
      <w:pPr>
        <w:spacing w:line="240" w:lineRule="auto"/>
        <w:jc w:val="both"/>
        <w:rPr>
          <w:rFonts w:ascii="Times New Roman" w:eastAsia="Times New Roman" w:hAnsi="Times New Roman" w:cs="Times New Roman"/>
          <w:szCs w:val="24"/>
        </w:rPr>
      </w:pPr>
      <w:bookmarkStart w:id="5" w:name="_Toc236554578"/>
    </w:p>
    <w:p w14:paraId="7BCA64E2" w14:textId="77777777" w:rsidR="00214169" w:rsidRPr="00AC2F7C" w:rsidRDefault="00214169" w:rsidP="00E249B5">
      <w:pPr>
        <w:spacing w:line="240" w:lineRule="auto"/>
        <w:jc w:val="both"/>
        <w:rPr>
          <w:rFonts w:ascii="Times New Roman" w:eastAsia="Times New Roman" w:hAnsi="Times New Roman" w:cs="Times New Roman"/>
          <w:szCs w:val="24"/>
        </w:rPr>
      </w:pPr>
    </w:p>
    <w:p w14:paraId="7A39E716" w14:textId="7E106C9A" w:rsidR="00214169"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Title:</w:t>
      </w:r>
      <w:bookmarkEnd w:id="5"/>
      <w:r w:rsidRPr="00AC2F7C">
        <w:rPr>
          <w:rFonts w:ascii="Times New Roman" w:eastAsia="Times New Roman" w:hAnsi="Times New Roman" w:cs="Times New Roman"/>
          <w:szCs w:val="24"/>
        </w:rPr>
        <w:tab/>
      </w:r>
    </w:p>
    <w:p w14:paraId="159AD269" w14:textId="170A1240"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________________</w:t>
      </w:r>
      <w:r w:rsidRPr="00AC2F7C">
        <w:rPr>
          <w:rFonts w:ascii="Times New Roman" w:eastAsia="Times New Roman" w:hAnsi="Times New Roman" w:cs="Times New Roman"/>
          <w:szCs w:val="24"/>
        </w:rPr>
        <w:tab/>
      </w:r>
    </w:p>
    <w:p w14:paraId="6F86BDAA" w14:textId="77777777" w:rsidR="00E249B5" w:rsidRPr="00AC2F7C" w:rsidRDefault="00E249B5" w:rsidP="00E249B5">
      <w:pPr>
        <w:spacing w:line="240" w:lineRule="auto"/>
        <w:jc w:val="both"/>
        <w:rPr>
          <w:rFonts w:ascii="Times New Roman" w:eastAsia="Times New Roman" w:hAnsi="Times New Roman" w:cs="Times New Roman"/>
          <w:szCs w:val="24"/>
        </w:rPr>
      </w:pPr>
      <w:bookmarkStart w:id="6" w:name="_Toc236554579"/>
    </w:p>
    <w:p w14:paraId="0391FDED" w14:textId="77777777" w:rsidR="00214169"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Date:</w:t>
      </w:r>
      <w:bookmarkEnd w:id="6"/>
      <w:r w:rsidRPr="00AC2F7C">
        <w:rPr>
          <w:rFonts w:ascii="Times New Roman" w:eastAsia="Times New Roman" w:hAnsi="Times New Roman" w:cs="Times New Roman"/>
          <w:szCs w:val="24"/>
        </w:rPr>
        <w:tab/>
      </w:r>
    </w:p>
    <w:p w14:paraId="1F271374" w14:textId="02B8B8B1" w:rsidR="00E249B5" w:rsidRPr="00AC2F7C" w:rsidRDefault="00E249B5" w:rsidP="00E249B5">
      <w:pPr>
        <w:spacing w:line="240" w:lineRule="auto"/>
        <w:jc w:val="both"/>
        <w:rPr>
          <w:rFonts w:ascii="Times New Roman" w:eastAsia="Times New Roman" w:hAnsi="Times New Roman" w:cs="Times New Roman"/>
          <w:szCs w:val="24"/>
        </w:rPr>
      </w:pPr>
      <w:r w:rsidRPr="00AC2F7C">
        <w:rPr>
          <w:rFonts w:ascii="Times New Roman" w:eastAsia="Times New Roman" w:hAnsi="Times New Roman" w:cs="Times New Roman"/>
          <w:szCs w:val="24"/>
        </w:rPr>
        <w:tab/>
      </w:r>
    </w:p>
    <w:p w14:paraId="392203CF" w14:textId="77777777" w:rsidR="00E77B20" w:rsidRDefault="00E77B20">
      <w:pPr>
        <w:rPr>
          <w:rFonts w:ascii="Times New Roman" w:hAnsi="Times New Roman" w:cs="Times New Roman"/>
          <w:szCs w:val="24"/>
        </w:rPr>
      </w:pPr>
    </w:p>
    <w:p w14:paraId="5E62BC67" w14:textId="77777777" w:rsidR="00214169" w:rsidRDefault="00214169">
      <w:pPr>
        <w:rPr>
          <w:rFonts w:ascii="Times New Roman" w:hAnsi="Times New Roman" w:cs="Times New Roman"/>
          <w:szCs w:val="24"/>
        </w:rPr>
      </w:pPr>
    </w:p>
    <w:p w14:paraId="4A7EFB2E" w14:textId="77777777" w:rsidR="00214169" w:rsidRPr="00214169" w:rsidRDefault="00214169" w:rsidP="00214169">
      <w:pPr>
        <w:spacing w:line="240" w:lineRule="auto"/>
        <w:jc w:val="both"/>
        <w:rPr>
          <w:rFonts w:ascii="Times New Roman" w:eastAsia="Times New Roman" w:hAnsi="Times New Roman" w:cs="Times New Roman"/>
          <w:b/>
          <w:bCs/>
          <w:szCs w:val="24"/>
        </w:rPr>
      </w:pPr>
      <w:r w:rsidRPr="00214169">
        <w:rPr>
          <w:rFonts w:ascii="Times New Roman" w:eastAsia="Times New Roman" w:hAnsi="Times New Roman" w:cs="Times New Roman"/>
          <w:b/>
          <w:bCs/>
          <w:szCs w:val="24"/>
        </w:rPr>
        <w:t>Alabama Statewide 911 Board</w:t>
      </w:r>
    </w:p>
    <w:p w14:paraId="0476EA8F" w14:textId="77777777" w:rsidR="00214169" w:rsidRPr="00AC2F7C" w:rsidRDefault="00214169" w:rsidP="00214169">
      <w:pPr>
        <w:spacing w:line="240" w:lineRule="auto"/>
        <w:jc w:val="both"/>
        <w:rPr>
          <w:rFonts w:ascii="Times New Roman" w:eastAsia="Times New Roman" w:hAnsi="Times New Roman" w:cs="Times New Roman"/>
          <w:szCs w:val="24"/>
        </w:rPr>
      </w:pPr>
    </w:p>
    <w:p w14:paraId="6BC6F3AC" w14:textId="22B31782" w:rsidR="00214169" w:rsidRDefault="00214169">
      <w:pPr>
        <w:rPr>
          <w:rFonts w:ascii="Times New Roman" w:eastAsia="Times New Roman" w:hAnsi="Times New Roman" w:cs="Times New Roman"/>
          <w:szCs w:val="24"/>
        </w:rPr>
      </w:pPr>
      <w:r w:rsidRPr="00AC2F7C">
        <w:rPr>
          <w:rFonts w:ascii="Times New Roman" w:eastAsia="Times New Roman" w:hAnsi="Times New Roman" w:cs="Times New Roman"/>
          <w:szCs w:val="24"/>
        </w:rPr>
        <w:t>By:</w:t>
      </w:r>
    </w:p>
    <w:p w14:paraId="00259ACC" w14:textId="77777777" w:rsidR="00214169" w:rsidRDefault="00214169">
      <w:pPr>
        <w:rPr>
          <w:rFonts w:ascii="Times New Roman" w:eastAsia="Times New Roman" w:hAnsi="Times New Roman" w:cs="Times New Roman"/>
          <w:szCs w:val="24"/>
        </w:rPr>
      </w:pPr>
    </w:p>
    <w:p w14:paraId="60E4DAC7" w14:textId="77777777" w:rsidR="00214169" w:rsidRDefault="00214169">
      <w:pPr>
        <w:rPr>
          <w:rFonts w:ascii="Times New Roman" w:eastAsia="Times New Roman" w:hAnsi="Times New Roman" w:cs="Times New Roman"/>
          <w:szCs w:val="24"/>
        </w:rPr>
      </w:pPr>
    </w:p>
    <w:p w14:paraId="01EE9FA9" w14:textId="3A6FC2AE" w:rsidR="00214169" w:rsidRDefault="00214169">
      <w:pPr>
        <w:rPr>
          <w:rFonts w:ascii="Times New Roman" w:eastAsia="Times New Roman" w:hAnsi="Times New Roman" w:cs="Times New Roman"/>
          <w:szCs w:val="24"/>
        </w:rPr>
      </w:pPr>
      <w:r w:rsidRPr="00AC2F7C">
        <w:rPr>
          <w:rFonts w:ascii="Times New Roman" w:eastAsia="Times New Roman" w:hAnsi="Times New Roman" w:cs="Times New Roman"/>
          <w:szCs w:val="24"/>
        </w:rPr>
        <w:t>Printed Name:</w:t>
      </w:r>
    </w:p>
    <w:p w14:paraId="2D625AE2" w14:textId="77777777" w:rsidR="00214169" w:rsidRDefault="00214169">
      <w:pPr>
        <w:rPr>
          <w:rFonts w:ascii="Times New Roman" w:eastAsia="Times New Roman" w:hAnsi="Times New Roman" w:cs="Times New Roman"/>
          <w:szCs w:val="24"/>
        </w:rPr>
      </w:pPr>
    </w:p>
    <w:p w14:paraId="71B38FF8" w14:textId="77777777" w:rsidR="00214169" w:rsidRDefault="00214169">
      <w:pPr>
        <w:rPr>
          <w:rFonts w:ascii="Times New Roman" w:eastAsia="Times New Roman" w:hAnsi="Times New Roman" w:cs="Times New Roman"/>
          <w:szCs w:val="24"/>
        </w:rPr>
      </w:pPr>
    </w:p>
    <w:p w14:paraId="31D6B3D6" w14:textId="4E536E19" w:rsidR="00214169" w:rsidRDefault="00214169">
      <w:pPr>
        <w:rPr>
          <w:rFonts w:ascii="Times New Roman" w:eastAsia="Times New Roman" w:hAnsi="Times New Roman" w:cs="Times New Roman"/>
          <w:szCs w:val="24"/>
        </w:rPr>
      </w:pPr>
      <w:r w:rsidRPr="00AC2F7C">
        <w:rPr>
          <w:rFonts w:ascii="Times New Roman" w:eastAsia="Times New Roman" w:hAnsi="Times New Roman" w:cs="Times New Roman"/>
          <w:szCs w:val="24"/>
        </w:rPr>
        <w:t>Title:</w:t>
      </w:r>
    </w:p>
    <w:p w14:paraId="4A272BF6" w14:textId="77777777" w:rsidR="00214169" w:rsidRDefault="00214169">
      <w:pPr>
        <w:rPr>
          <w:rFonts w:ascii="Times New Roman" w:eastAsia="Times New Roman" w:hAnsi="Times New Roman" w:cs="Times New Roman"/>
          <w:szCs w:val="24"/>
        </w:rPr>
      </w:pPr>
    </w:p>
    <w:p w14:paraId="7241CAA3" w14:textId="77777777" w:rsidR="00214169" w:rsidRDefault="00214169">
      <w:pPr>
        <w:rPr>
          <w:rFonts w:ascii="Times New Roman" w:eastAsia="Times New Roman" w:hAnsi="Times New Roman" w:cs="Times New Roman"/>
          <w:szCs w:val="24"/>
        </w:rPr>
      </w:pPr>
    </w:p>
    <w:p w14:paraId="1BB7D589" w14:textId="10A70399" w:rsidR="00214169" w:rsidRPr="00214169" w:rsidRDefault="00214169">
      <w:pPr>
        <w:rPr>
          <w:rFonts w:ascii="Times New Roman" w:eastAsia="Times New Roman" w:hAnsi="Times New Roman" w:cs="Times New Roman"/>
          <w:szCs w:val="24"/>
        </w:rPr>
      </w:pPr>
      <w:r w:rsidRPr="00AC2F7C">
        <w:rPr>
          <w:rFonts w:ascii="Times New Roman" w:eastAsia="Times New Roman" w:hAnsi="Times New Roman" w:cs="Times New Roman"/>
          <w:szCs w:val="24"/>
        </w:rPr>
        <w:t>Date:</w:t>
      </w:r>
    </w:p>
    <w:sectPr w:rsidR="00214169" w:rsidRPr="00214169">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862A" w14:textId="77777777" w:rsidR="00F70708" w:rsidRDefault="00F70708" w:rsidP="004E3312">
      <w:pPr>
        <w:spacing w:line="240" w:lineRule="auto"/>
      </w:pPr>
      <w:r>
        <w:separator/>
      </w:r>
    </w:p>
  </w:endnote>
  <w:endnote w:type="continuationSeparator" w:id="0">
    <w:p w14:paraId="758B9C55" w14:textId="77777777" w:rsidR="00F70708" w:rsidRDefault="00F70708" w:rsidP="004E3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930237299"/>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306FF05A" w14:textId="01473950" w:rsidR="004E3312" w:rsidRPr="008927EB" w:rsidRDefault="00092308" w:rsidP="00092308">
            <w:pPr>
              <w:pStyle w:val="Footer"/>
              <w:tabs>
                <w:tab w:val="clear" w:pos="9360"/>
                <w:tab w:val="left" w:pos="7984"/>
              </w:tabs>
              <w:rPr>
                <w:rFonts w:ascii="Times New Roman" w:hAnsi="Times New Roman" w:cs="Times New Roman"/>
              </w:rPr>
            </w:pPr>
            <w:r w:rsidRPr="00092308">
              <w:rPr>
                <w:rFonts w:ascii="Times New Roman" w:hAnsi="Times New Roman" w:cs="Times New Roman"/>
                <w:sz w:val="22"/>
                <w:szCs w:val="20"/>
              </w:rPr>
              <w:t>AL-GIS-RFP-23-001 – ATTACHMENT A – Sample Contract Terms and Conditions</w:t>
            </w:r>
            <w:r>
              <w:rPr>
                <w:rFonts w:ascii="Times New Roman" w:hAnsi="Times New Roman" w:cs="Times New Roman"/>
                <w:sz w:val="22"/>
                <w:szCs w:val="20"/>
              </w:rPr>
              <w:tab/>
            </w:r>
            <w:r w:rsidR="004E3312" w:rsidRPr="00092308">
              <w:rPr>
                <w:rFonts w:ascii="Times New Roman" w:hAnsi="Times New Roman" w:cs="Times New Roman"/>
                <w:sz w:val="22"/>
                <w:szCs w:val="20"/>
              </w:rPr>
              <w:t xml:space="preserve">Page </w:t>
            </w:r>
            <w:r w:rsidR="004E3312" w:rsidRPr="00092308">
              <w:rPr>
                <w:rFonts w:ascii="Times New Roman" w:hAnsi="Times New Roman" w:cs="Times New Roman"/>
                <w:b/>
                <w:bCs/>
                <w:sz w:val="22"/>
              </w:rPr>
              <w:fldChar w:fldCharType="begin"/>
            </w:r>
            <w:r w:rsidR="004E3312" w:rsidRPr="00092308">
              <w:rPr>
                <w:rFonts w:ascii="Times New Roman" w:hAnsi="Times New Roman" w:cs="Times New Roman"/>
                <w:b/>
                <w:bCs/>
                <w:sz w:val="22"/>
                <w:szCs w:val="20"/>
              </w:rPr>
              <w:instrText xml:space="preserve"> PAGE </w:instrText>
            </w:r>
            <w:r w:rsidR="004E3312" w:rsidRPr="00092308">
              <w:rPr>
                <w:rFonts w:ascii="Times New Roman" w:hAnsi="Times New Roman" w:cs="Times New Roman"/>
                <w:b/>
                <w:bCs/>
                <w:sz w:val="22"/>
              </w:rPr>
              <w:fldChar w:fldCharType="separate"/>
            </w:r>
            <w:r w:rsidR="005C1168" w:rsidRPr="00092308">
              <w:rPr>
                <w:rFonts w:ascii="Times New Roman" w:hAnsi="Times New Roman" w:cs="Times New Roman"/>
                <w:b/>
                <w:bCs/>
                <w:noProof/>
                <w:sz w:val="22"/>
                <w:szCs w:val="20"/>
              </w:rPr>
              <w:t>12</w:t>
            </w:r>
            <w:r w:rsidR="004E3312" w:rsidRPr="00092308">
              <w:rPr>
                <w:rFonts w:ascii="Times New Roman" w:hAnsi="Times New Roman" w:cs="Times New Roman"/>
                <w:b/>
                <w:bCs/>
                <w:sz w:val="22"/>
              </w:rPr>
              <w:fldChar w:fldCharType="end"/>
            </w:r>
            <w:r w:rsidR="004E3312" w:rsidRPr="00092308">
              <w:rPr>
                <w:rFonts w:ascii="Times New Roman" w:hAnsi="Times New Roman" w:cs="Times New Roman"/>
                <w:sz w:val="22"/>
                <w:szCs w:val="20"/>
              </w:rPr>
              <w:t xml:space="preserve"> of </w:t>
            </w:r>
            <w:r w:rsidR="004E3312" w:rsidRPr="00092308">
              <w:rPr>
                <w:rFonts w:ascii="Times New Roman" w:hAnsi="Times New Roman" w:cs="Times New Roman"/>
                <w:b/>
                <w:bCs/>
                <w:sz w:val="22"/>
              </w:rPr>
              <w:fldChar w:fldCharType="begin"/>
            </w:r>
            <w:r w:rsidR="004E3312" w:rsidRPr="00092308">
              <w:rPr>
                <w:rFonts w:ascii="Times New Roman" w:hAnsi="Times New Roman" w:cs="Times New Roman"/>
                <w:b/>
                <w:bCs/>
                <w:sz w:val="22"/>
                <w:szCs w:val="20"/>
              </w:rPr>
              <w:instrText xml:space="preserve"> NUMPAGES  </w:instrText>
            </w:r>
            <w:r w:rsidR="004E3312" w:rsidRPr="00092308">
              <w:rPr>
                <w:rFonts w:ascii="Times New Roman" w:hAnsi="Times New Roman" w:cs="Times New Roman"/>
                <w:b/>
                <w:bCs/>
                <w:sz w:val="22"/>
              </w:rPr>
              <w:fldChar w:fldCharType="separate"/>
            </w:r>
            <w:r w:rsidR="005C1168" w:rsidRPr="00092308">
              <w:rPr>
                <w:rFonts w:ascii="Times New Roman" w:hAnsi="Times New Roman" w:cs="Times New Roman"/>
                <w:b/>
                <w:bCs/>
                <w:noProof/>
                <w:sz w:val="22"/>
                <w:szCs w:val="20"/>
              </w:rPr>
              <w:t>12</w:t>
            </w:r>
            <w:r w:rsidR="004E3312" w:rsidRPr="00092308">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0D592" w14:textId="77777777" w:rsidR="00F70708" w:rsidRDefault="00F70708" w:rsidP="004E3312">
      <w:pPr>
        <w:spacing w:line="240" w:lineRule="auto"/>
      </w:pPr>
      <w:r>
        <w:separator/>
      </w:r>
    </w:p>
  </w:footnote>
  <w:footnote w:type="continuationSeparator" w:id="0">
    <w:p w14:paraId="4AC14B04" w14:textId="77777777" w:rsidR="00F70708" w:rsidRDefault="00F70708" w:rsidP="004E33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3528" w14:textId="25854484" w:rsidR="007B7952" w:rsidRDefault="00214169">
    <w:pPr>
      <w:pStyle w:val="Header"/>
    </w:pPr>
    <w:r>
      <w:rPr>
        <w:noProof/>
      </w:rPr>
      <w:pict w14:anchorId="0A778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2641" o:spid="_x0000_s14338" type="#_x0000_t136" style="position:absolute;margin-left:0;margin-top:0;width:513.2pt;height:146.6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6908" w14:textId="711E67B0" w:rsidR="004E3312" w:rsidRPr="008927EB" w:rsidRDefault="00214169">
    <w:pPr>
      <w:pStyle w:val="Header"/>
      <w:rPr>
        <w:rFonts w:ascii="Times New Roman" w:hAnsi="Times New Roman" w:cs="Times New Roman"/>
      </w:rPr>
    </w:pPr>
    <w:r>
      <w:rPr>
        <w:noProof/>
      </w:rPr>
      <w:pict w14:anchorId="2D109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2642" o:spid="_x0000_s14339" type="#_x0000_t136" style="position:absolute;margin-left:0;margin-top:0;width:513.2pt;height:146.6pt;rotation:315;z-index:-2516531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BD598A" w:rsidRPr="00BD598A">
      <w:rPr>
        <w:rFonts w:ascii="Times New Roman" w:hAnsi="Times New Roman" w:cs="Times New Roman"/>
      </w:rPr>
      <w:t>AL-</w:t>
    </w:r>
    <w:r w:rsidR="00436671">
      <w:rPr>
        <w:rFonts w:ascii="Times New Roman" w:hAnsi="Times New Roman" w:cs="Times New Roman"/>
      </w:rPr>
      <w:t>GIS</w:t>
    </w:r>
    <w:r w:rsidR="00BD598A" w:rsidRPr="00BD598A">
      <w:rPr>
        <w:rFonts w:ascii="Times New Roman" w:hAnsi="Times New Roman" w:cs="Times New Roman"/>
      </w:rPr>
      <w:t>-RFP-</w:t>
    </w:r>
    <w:r w:rsidR="00312857">
      <w:rPr>
        <w:rFonts w:ascii="Times New Roman" w:hAnsi="Times New Roman" w:cs="Times New Roman"/>
      </w:rPr>
      <w:t>23</w:t>
    </w:r>
    <w:r w:rsidR="00BD598A" w:rsidRPr="00BD598A">
      <w:rPr>
        <w:rFonts w:ascii="Times New Roman" w:hAnsi="Times New Roman" w:cs="Times New Roman"/>
      </w:rPr>
      <w:t>-</w:t>
    </w:r>
    <w:r w:rsidR="00312857">
      <w:rPr>
        <w:rFonts w:ascii="Times New Roman" w:hAnsi="Times New Roman" w:cs="Times New Roman"/>
      </w:rPr>
      <w:t>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626A" w14:textId="41C58936" w:rsidR="007B7952" w:rsidRDefault="00214169">
    <w:pPr>
      <w:pStyle w:val="Header"/>
    </w:pPr>
    <w:r>
      <w:rPr>
        <w:noProof/>
      </w:rPr>
      <w:pict w14:anchorId="66C57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2640" o:spid="_x0000_s14337" type="#_x0000_t136" style="position:absolute;margin-left:0;margin-top:0;width:513.2pt;height:146.6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7024A"/>
    <w:multiLevelType w:val="multilevel"/>
    <w:tmpl w:val="CC38F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41510284"/>
    <w:multiLevelType w:val="multilevel"/>
    <w:tmpl w:val="CC38F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5E913CA3"/>
    <w:multiLevelType w:val="hybridMultilevel"/>
    <w:tmpl w:val="1A32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733C53"/>
    <w:multiLevelType w:val="hybridMultilevel"/>
    <w:tmpl w:val="1142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228220">
    <w:abstractNumId w:val="1"/>
  </w:num>
  <w:num w:numId="2" w16cid:durableId="1989286158">
    <w:abstractNumId w:val="4"/>
  </w:num>
  <w:num w:numId="3" w16cid:durableId="546837624">
    <w:abstractNumId w:val="3"/>
  </w:num>
  <w:num w:numId="4" w16cid:durableId="1482118716">
    <w:abstractNumId w:val="2"/>
  </w:num>
  <w:num w:numId="5" w16cid:durableId="113194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B5"/>
    <w:rsid w:val="00000AC2"/>
    <w:rsid w:val="00002AFA"/>
    <w:rsid w:val="0000311B"/>
    <w:rsid w:val="00006558"/>
    <w:rsid w:val="00011786"/>
    <w:rsid w:val="000146D7"/>
    <w:rsid w:val="00014B78"/>
    <w:rsid w:val="0001546E"/>
    <w:rsid w:val="00015EB1"/>
    <w:rsid w:val="00027C33"/>
    <w:rsid w:val="0003052A"/>
    <w:rsid w:val="00030A63"/>
    <w:rsid w:val="00030EA3"/>
    <w:rsid w:val="00033158"/>
    <w:rsid w:val="0003446E"/>
    <w:rsid w:val="000352B8"/>
    <w:rsid w:val="00037FB8"/>
    <w:rsid w:val="00042022"/>
    <w:rsid w:val="00043D62"/>
    <w:rsid w:val="0004507D"/>
    <w:rsid w:val="00047087"/>
    <w:rsid w:val="00047905"/>
    <w:rsid w:val="00052664"/>
    <w:rsid w:val="00053587"/>
    <w:rsid w:val="00055A78"/>
    <w:rsid w:val="00056F87"/>
    <w:rsid w:val="00057F77"/>
    <w:rsid w:val="0006317C"/>
    <w:rsid w:val="00073E9C"/>
    <w:rsid w:val="000803FD"/>
    <w:rsid w:val="00080410"/>
    <w:rsid w:val="0008270D"/>
    <w:rsid w:val="00083B18"/>
    <w:rsid w:val="00085591"/>
    <w:rsid w:val="000866F6"/>
    <w:rsid w:val="000872B0"/>
    <w:rsid w:val="00091EAD"/>
    <w:rsid w:val="00092308"/>
    <w:rsid w:val="00093A62"/>
    <w:rsid w:val="000A0621"/>
    <w:rsid w:val="000A748B"/>
    <w:rsid w:val="000B7D6B"/>
    <w:rsid w:val="000C068F"/>
    <w:rsid w:val="000C30A9"/>
    <w:rsid w:val="000C3278"/>
    <w:rsid w:val="000C4621"/>
    <w:rsid w:val="000C619A"/>
    <w:rsid w:val="000C7688"/>
    <w:rsid w:val="000D1A89"/>
    <w:rsid w:val="000D4F11"/>
    <w:rsid w:val="000D5BFB"/>
    <w:rsid w:val="000D6376"/>
    <w:rsid w:val="000E04EC"/>
    <w:rsid w:val="000E4F73"/>
    <w:rsid w:val="000F1596"/>
    <w:rsid w:val="000F45B4"/>
    <w:rsid w:val="000F6091"/>
    <w:rsid w:val="0010120F"/>
    <w:rsid w:val="00102ED1"/>
    <w:rsid w:val="00106D94"/>
    <w:rsid w:val="00113363"/>
    <w:rsid w:val="001134C3"/>
    <w:rsid w:val="001162C7"/>
    <w:rsid w:val="00116E80"/>
    <w:rsid w:val="00127269"/>
    <w:rsid w:val="00140660"/>
    <w:rsid w:val="00142AC9"/>
    <w:rsid w:val="0014411B"/>
    <w:rsid w:val="0014411F"/>
    <w:rsid w:val="001453D6"/>
    <w:rsid w:val="00147C2B"/>
    <w:rsid w:val="00154308"/>
    <w:rsid w:val="0015770D"/>
    <w:rsid w:val="001604C2"/>
    <w:rsid w:val="00163B0B"/>
    <w:rsid w:val="00172FB3"/>
    <w:rsid w:val="001745C3"/>
    <w:rsid w:val="0018210E"/>
    <w:rsid w:val="001840D9"/>
    <w:rsid w:val="001A335A"/>
    <w:rsid w:val="001B1553"/>
    <w:rsid w:val="001B40C7"/>
    <w:rsid w:val="001C039F"/>
    <w:rsid w:val="001C5121"/>
    <w:rsid w:val="001C62A4"/>
    <w:rsid w:val="001D19F0"/>
    <w:rsid w:val="001D48DC"/>
    <w:rsid w:val="001E1E97"/>
    <w:rsid w:val="001E54E0"/>
    <w:rsid w:val="001E5692"/>
    <w:rsid w:val="001E6794"/>
    <w:rsid w:val="001E700B"/>
    <w:rsid w:val="001E7056"/>
    <w:rsid w:val="001E7EE2"/>
    <w:rsid w:val="001F0837"/>
    <w:rsid w:val="001F216C"/>
    <w:rsid w:val="001F3A8F"/>
    <w:rsid w:val="001F5E31"/>
    <w:rsid w:val="001F603E"/>
    <w:rsid w:val="0020164D"/>
    <w:rsid w:val="00206373"/>
    <w:rsid w:val="0020762B"/>
    <w:rsid w:val="00210C8C"/>
    <w:rsid w:val="0021241E"/>
    <w:rsid w:val="00212AC7"/>
    <w:rsid w:val="00213877"/>
    <w:rsid w:val="00214169"/>
    <w:rsid w:val="00220ABC"/>
    <w:rsid w:val="00221881"/>
    <w:rsid w:val="00231AD0"/>
    <w:rsid w:val="00231F5A"/>
    <w:rsid w:val="00240B7C"/>
    <w:rsid w:val="002429D0"/>
    <w:rsid w:val="002467BC"/>
    <w:rsid w:val="0024791F"/>
    <w:rsid w:val="0025398C"/>
    <w:rsid w:val="0026174C"/>
    <w:rsid w:val="0026733B"/>
    <w:rsid w:val="00270FF7"/>
    <w:rsid w:val="0027187E"/>
    <w:rsid w:val="002738CF"/>
    <w:rsid w:val="002750DF"/>
    <w:rsid w:val="00277351"/>
    <w:rsid w:val="002777F7"/>
    <w:rsid w:val="00280FE0"/>
    <w:rsid w:val="002815FA"/>
    <w:rsid w:val="00283F52"/>
    <w:rsid w:val="00290085"/>
    <w:rsid w:val="00291536"/>
    <w:rsid w:val="002965B7"/>
    <w:rsid w:val="002A24F9"/>
    <w:rsid w:val="002A5FDC"/>
    <w:rsid w:val="002A6C51"/>
    <w:rsid w:val="002A7043"/>
    <w:rsid w:val="002C31D3"/>
    <w:rsid w:val="002C33EF"/>
    <w:rsid w:val="002C3E27"/>
    <w:rsid w:val="002C6AC0"/>
    <w:rsid w:val="002C70BF"/>
    <w:rsid w:val="002D0266"/>
    <w:rsid w:val="002D061B"/>
    <w:rsid w:val="002D2FB3"/>
    <w:rsid w:val="002D37BE"/>
    <w:rsid w:val="002D39FD"/>
    <w:rsid w:val="002D3FB5"/>
    <w:rsid w:val="002E2F95"/>
    <w:rsid w:val="002E52FC"/>
    <w:rsid w:val="002E79A7"/>
    <w:rsid w:val="002F1773"/>
    <w:rsid w:val="002F4386"/>
    <w:rsid w:val="002F5927"/>
    <w:rsid w:val="002F7352"/>
    <w:rsid w:val="003015C6"/>
    <w:rsid w:val="003037EE"/>
    <w:rsid w:val="00305E88"/>
    <w:rsid w:val="003073C7"/>
    <w:rsid w:val="00312857"/>
    <w:rsid w:val="00314D84"/>
    <w:rsid w:val="00315B95"/>
    <w:rsid w:val="00315CEA"/>
    <w:rsid w:val="00331523"/>
    <w:rsid w:val="00332804"/>
    <w:rsid w:val="003415B7"/>
    <w:rsid w:val="0034300E"/>
    <w:rsid w:val="003441A3"/>
    <w:rsid w:val="00345025"/>
    <w:rsid w:val="00352801"/>
    <w:rsid w:val="003667BC"/>
    <w:rsid w:val="003715F8"/>
    <w:rsid w:val="00371E4A"/>
    <w:rsid w:val="00380C7C"/>
    <w:rsid w:val="00381836"/>
    <w:rsid w:val="00383CB5"/>
    <w:rsid w:val="00392BDF"/>
    <w:rsid w:val="00396C37"/>
    <w:rsid w:val="003978D2"/>
    <w:rsid w:val="003A2DA5"/>
    <w:rsid w:val="003A7916"/>
    <w:rsid w:val="003B1AB2"/>
    <w:rsid w:val="003B398F"/>
    <w:rsid w:val="003B6120"/>
    <w:rsid w:val="003B6343"/>
    <w:rsid w:val="003B7981"/>
    <w:rsid w:val="003C069B"/>
    <w:rsid w:val="003C10BD"/>
    <w:rsid w:val="003C46B3"/>
    <w:rsid w:val="003C5C0F"/>
    <w:rsid w:val="003C6972"/>
    <w:rsid w:val="003D0832"/>
    <w:rsid w:val="003D4F88"/>
    <w:rsid w:val="003D51CA"/>
    <w:rsid w:val="003D5224"/>
    <w:rsid w:val="003E1E6B"/>
    <w:rsid w:val="003E5BC0"/>
    <w:rsid w:val="003E7F5B"/>
    <w:rsid w:val="003F0C44"/>
    <w:rsid w:val="003F0DF5"/>
    <w:rsid w:val="003F1560"/>
    <w:rsid w:val="003F1A50"/>
    <w:rsid w:val="003F231E"/>
    <w:rsid w:val="003F46AA"/>
    <w:rsid w:val="003F6D55"/>
    <w:rsid w:val="004050D3"/>
    <w:rsid w:val="00407F67"/>
    <w:rsid w:val="00410C44"/>
    <w:rsid w:val="00415ABC"/>
    <w:rsid w:val="0042274E"/>
    <w:rsid w:val="0042351E"/>
    <w:rsid w:val="00424DB8"/>
    <w:rsid w:val="00425313"/>
    <w:rsid w:val="004253A0"/>
    <w:rsid w:val="00425E86"/>
    <w:rsid w:val="00434855"/>
    <w:rsid w:val="00436671"/>
    <w:rsid w:val="00437A69"/>
    <w:rsid w:val="004407F2"/>
    <w:rsid w:val="0044297E"/>
    <w:rsid w:val="00445AEE"/>
    <w:rsid w:val="00447A7A"/>
    <w:rsid w:val="004520FD"/>
    <w:rsid w:val="0045424A"/>
    <w:rsid w:val="00454CB8"/>
    <w:rsid w:val="00457C8B"/>
    <w:rsid w:val="004639AF"/>
    <w:rsid w:val="00463E54"/>
    <w:rsid w:val="00465592"/>
    <w:rsid w:val="00466100"/>
    <w:rsid w:val="004661FE"/>
    <w:rsid w:val="0047129F"/>
    <w:rsid w:val="0047225F"/>
    <w:rsid w:val="004729C5"/>
    <w:rsid w:val="0047372C"/>
    <w:rsid w:val="00483AE9"/>
    <w:rsid w:val="00487A9C"/>
    <w:rsid w:val="004924C2"/>
    <w:rsid w:val="004964BC"/>
    <w:rsid w:val="004A42AE"/>
    <w:rsid w:val="004B3664"/>
    <w:rsid w:val="004C3A81"/>
    <w:rsid w:val="004C4453"/>
    <w:rsid w:val="004C538C"/>
    <w:rsid w:val="004C73AA"/>
    <w:rsid w:val="004E0876"/>
    <w:rsid w:val="004E2B47"/>
    <w:rsid w:val="004E3312"/>
    <w:rsid w:val="004E3DEA"/>
    <w:rsid w:val="004E3E5D"/>
    <w:rsid w:val="004E7CF4"/>
    <w:rsid w:val="004F5985"/>
    <w:rsid w:val="004F7FE6"/>
    <w:rsid w:val="00502CC2"/>
    <w:rsid w:val="005045B9"/>
    <w:rsid w:val="005109A5"/>
    <w:rsid w:val="00513EC6"/>
    <w:rsid w:val="0051489B"/>
    <w:rsid w:val="00524D01"/>
    <w:rsid w:val="00527F5A"/>
    <w:rsid w:val="0053013E"/>
    <w:rsid w:val="00533C59"/>
    <w:rsid w:val="005422CD"/>
    <w:rsid w:val="00542B35"/>
    <w:rsid w:val="00552E85"/>
    <w:rsid w:val="00553BE7"/>
    <w:rsid w:val="00554F79"/>
    <w:rsid w:val="00557804"/>
    <w:rsid w:val="00557A21"/>
    <w:rsid w:val="00557DCA"/>
    <w:rsid w:val="00571B73"/>
    <w:rsid w:val="005738FA"/>
    <w:rsid w:val="00581808"/>
    <w:rsid w:val="00583DF2"/>
    <w:rsid w:val="00584CCE"/>
    <w:rsid w:val="00585C0F"/>
    <w:rsid w:val="005909C2"/>
    <w:rsid w:val="00593398"/>
    <w:rsid w:val="00596469"/>
    <w:rsid w:val="00597BD8"/>
    <w:rsid w:val="005A4082"/>
    <w:rsid w:val="005B3B0F"/>
    <w:rsid w:val="005B4751"/>
    <w:rsid w:val="005B4F54"/>
    <w:rsid w:val="005B5784"/>
    <w:rsid w:val="005C02D6"/>
    <w:rsid w:val="005C1168"/>
    <w:rsid w:val="005D24B4"/>
    <w:rsid w:val="005D2C23"/>
    <w:rsid w:val="005D351C"/>
    <w:rsid w:val="005D3B4F"/>
    <w:rsid w:val="005D44EC"/>
    <w:rsid w:val="005D5F92"/>
    <w:rsid w:val="005D760F"/>
    <w:rsid w:val="005E008C"/>
    <w:rsid w:val="005E3037"/>
    <w:rsid w:val="005E3DF1"/>
    <w:rsid w:val="005E4FD0"/>
    <w:rsid w:val="005E50C8"/>
    <w:rsid w:val="005E5BC4"/>
    <w:rsid w:val="005F1ECA"/>
    <w:rsid w:val="005F401E"/>
    <w:rsid w:val="005F4C16"/>
    <w:rsid w:val="00600349"/>
    <w:rsid w:val="00601B8D"/>
    <w:rsid w:val="006029EB"/>
    <w:rsid w:val="006119E7"/>
    <w:rsid w:val="00612024"/>
    <w:rsid w:val="0061464E"/>
    <w:rsid w:val="00616759"/>
    <w:rsid w:val="00621094"/>
    <w:rsid w:val="006326ED"/>
    <w:rsid w:val="006335A3"/>
    <w:rsid w:val="00634B3E"/>
    <w:rsid w:val="00642995"/>
    <w:rsid w:val="00643407"/>
    <w:rsid w:val="00644C53"/>
    <w:rsid w:val="006468A2"/>
    <w:rsid w:val="00650C38"/>
    <w:rsid w:val="00650F95"/>
    <w:rsid w:val="0065116D"/>
    <w:rsid w:val="00657562"/>
    <w:rsid w:val="00664317"/>
    <w:rsid w:val="0067222F"/>
    <w:rsid w:val="00683AB7"/>
    <w:rsid w:val="006842CB"/>
    <w:rsid w:val="006863C7"/>
    <w:rsid w:val="00692B91"/>
    <w:rsid w:val="0069325C"/>
    <w:rsid w:val="0069444F"/>
    <w:rsid w:val="006A0A0C"/>
    <w:rsid w:val="006A6B3D"/>
    <w:rsid w:val="006A7364"/>
    <w:rsid w:val="006B02B6"/>
    <w:rsid w:val="006B3584"/>
    <w:rsid w:val="006B45C9"/>
    <w:rsid w:val="006B4A10"/>
    <w:rsid w:val="006B5240"/>
    <w:rsid w:val="006C3BA5"/>
    <w:rsid w:val="006C461F"/>
    <w:rsid w:val="006D19C4"/>
    <w:rsid w:val="006D35A4"/>
    <w:rsid w:val="006D45D4"/>
    <w:rsid w:val="006E2B4C"/>
    <w:rsid w:val="006E3960"/>
    <w:rsid w:val="006E3DC1"/>
    <w:rsid w:val="006E67FE"/>
    <w:rsid w:val="006F1A85"/>
    <w:rsid w:val="006F1B46"/>
    <w:rsid w:val="006F21AD"/>
    <w:rsid w:val="006F242A"/>
    <w:rsid w:val="006F43B1"/>
    <w:rsid w:val="006F48F4"/>
    <w:rsid w:val="006F7514"/>
    <w:rsid w:val="007066A6"/>
    <w:rsid w:val="007107BE"/>
    <w:rsid w:val="00715B8A"/>
    <w:rsid w:val="00717A6D"/>
    <w:rsid w:val="00725084"/>
    <w:rsid w:val="00727781"/>
    <w:rsid w:val="00731EFF"/>
    <w:rsid w:val="00735FE5"/>
    <w:rsid w:val="00746655"/>
    <w:rsid w:val="007469BE"/>
    <w:rsid w:val="0074787F"/>
    <w:rsid w:val="0075089A"/>
    <w:rsid w:val="00751668"/>
    <w:rsid w:val="00754B7F"/>
    <w:rsid w:val="007578DC"/>
    <w:rsid w:val="00760772"/>
    <w:rsid w:val="00773B0C"/>
    <w:rsid w:val="00773C94"/>
    <w:rsid w:val="00780AFE"/>
    <w:rsid w:val="00782885"/>
    <w:rsid w:val="00784871"/>
    <w:rsid w:val="00786BC9"/>
    <w:rsid w:val="00787FF0"/>
    <w:rsid w:val="007906C1"/>
    <w:rsid w:val="00791823"/>
    <w:rsid w:val="00792618"/>
    <w:rsid w:val="0079429F"/>
    <w:rsid w:val="007949E6"/>
    <w:rsid w:val="0079598E"/>
    <w:rsid w:val="00795B15"/>
    <w:rsid w:val="007A1E4B"/>
    <w:rsid w:val="007A4338"/>
    <w:rsid w:val="007A78E6"/>
    <w:rsid w:val="007A7C10"/>
    <w:rsid w:val="007B0096"/>
    <w:rsid w:val="007B3C2E"/>
    <w:rsid w:val="007B4720"/>
    <w:rsid w:val="007B72DD"/>
    <w:rsid w:val="007B775B"/>
    <w:rsid w:val="007B7952"/>
    <w:rsid w:val="007C32C7"/>
    <w:rsid w:val="007C384A"/>
    <w:rsid w:val="007C4E80"/>
    <w:rsid w:val="007C5702"/>
    <w:rsid w:val="007D4C13"/>
    <w:rsid w:val="007D6F80"/>
    <w:rsid w:val="007D7E24"/>
    <w:rsid w:val="007E17C1"/>
    <w:rsid w:val="007E19A1"/>
    <w:rsid w:val="007E1E66"/>
    <w:rsid w:val="007E4CA4"/>
    <w:rsid w:val="007E5F3F"/>
    <w:rsid w:val="007E7681"/>
    <w:rsid w:val="007E7E92"/>
    <w:rsid w:val="007F39CC"/>
    <w:rsid w:val="007F5D43"/>
    <w:rsid w:val="007F5FAA"/>
    <w:rsid w:val="00801C6B"/>
    <w:rsid w:val="00803D05"/>
    <w:rsid w:val="0080719D"/>
    <w:rsid w:val="00807E4F"/>
    <w:rsid w:val="008130D5"/>
    <w:rsid w:val="008179B4"/>
    <w:rsid w:val="0082030E"/>
    <w:rsid w:val="00824A51"/>
    <w:rsid w:val="0083111E"/>
    <w:rsid w:val="0083158F"/>
    <w:rsid w:val="008316D5"/>
    <w:rsid w:val="008356C4"/>
    <w:rsid w:val="00840AFD"/>
    <w:rsid w:val="00841C01"/>
    <w:rsid w:val="00843552"/>
    <w:rsid w:val="00850DFE"/>
    <w:rsid w:val="008537AE"/>
    <w:rsid w:val="00856D70"/>
    <w:rsid w:val="008606C5"/>
    <w:rsid w:val="008613F5"/>
    <w:rsid w:val="008631CD"/>
    <w:rsid w:val="00865B90"/>
    <w:rsid w:val="00870E22"/>
    <w:rsid w:val="0087491F"/>
    <w:rsid w:val="008762C3"/>
    <w:rsid w:val="008767DE"/>
    <w:rsid w:val="00876AA7"/>
    <w:rsid w:val="00876B29"/>
    <w:rsid w:val="0087733A"/>
    <w:rsid w:val="008774BE"/>
    <w:rsid w:val="00877893"/>
    <w:rsid w:val="00877E35"/>
    <w:rsid w:val="00880891"/>
    <w:rsid w:val="008826F0"/>
    <w:rsid w:val="00886832"/>
    <w:rsid w:val="00886962"/>
    <w:rsid w:val="00890B17"/>
    <w:rsid w:val="008927EB"/>
    <w:rsid w:val="0089317C"/>
    <w:rsid w:val="008953E0"/>
    <w:rsid w:val="008A2D01"/>
    <w:rsid w:val="008A358A"/>
    <w:rsid w:val="008A48B8"/>
    <w:rsid w:val="008A5CBF"/>
    <w:rsid w:val="008B2521"/>
    <w:rsid w:val="008B2ED7"/>
    <w:rsid w:val="008B38FF"/>
    <w:rsid w:val="008B4A4F"/>
    <w:rsid w:val="008C7BA8"/>
    <w:rsid w:val="008D1723"/>
    <w:rsid w:val="008E02F5"/>
    <w:rsid w:val="008E3474"/>
    <w:rsid w:val="008F31D2"/>
    <w:rsid w:val="008F4919"/>
    <w:rsid w:val="00902955"/>
    <w:rsid w:val="00902A7F"/>
    <w:rsid w:val="00904053"/>
    <w:rsid w:val="00906C25"/>
    <w:rsid w:val="00924178"/>
    <w:rsid w:val="00925C53"/>
    <w:rsid w:val="00930186"/>
    <w:rsid w:val="00930713"/>
    <w:rsid w:val="009319F8"/>
    <w:rsid w:val="00936100"/>
    <w:rsid w:val="009416B2"/>
    <w:rsid w:val="0094195F"/>
    <w:rsid w:val="009435D2"/>
    <w:rsid w:val="00951FD8"/>
    <w:rsid w:val="00960BE8"/>
    <w:rsid w:val="00971D8F"/>
    <w:rsid w:val="009745CC"/>
    <w:rsid w:val="0097468B"/>
    <w:rsid w:val="00975D87"/>
    <w:rsid w:val="00986692"/>
    <w:rsid w:val="00986DC2"/>
    <w:rsid w:val="00995A00"/>
    <w:rsid w:val="00996D27"/>
    <w:rsid w:val="009A4211"/>
    <w:rsid w:val="009A4CFA"/>
    <w:rsid w:val="009A4D72"/>
    <w:rsid w:val="009B1A1E"/>
    <w:rsid w:val="009B2AB4"/>
    <w:rsid w:val="009B33F3"/>
    <w:rsid w:val="009B4F03"/>
    <w:rsid w:val="009B531C"/>
    <w:rsid w:val="009C1D88"/>
    <w:rsid w:val="009C5431"/>
    <w:rsid w:val="009C5AEE"/>
    <w:rsid w:val="009D2E84"/>
    <w:rsid w:val="009D4EDF"/>
    <w:rsid w:val="009D6D3E"/>
    <w:rsid w:val="009E22A3"/>
    <w:rsid w:val="009E2E78"/>
    <w:rsid w:val="009F6DC1"/>
    <w:rsid w:val="00A006BB"/>
    <w:rsid w:val="00A0491D"/>
    <w:rsid w:val="00A064EA"/>
    <w:rsid w:val="00A10C05"/>
    <w:rsid w:val="00A15B94"/>
    <w:rsid w:val="00A16A5F"/>
    <w:rsid w:val="00A16D04"/>
    <w:rsid w:val="00A175D0"/>
    <w:rsid w:val="00A2781D"/>
    <w:rsid w:val="00A3038F"/>
    <w:rsid w:val="00A305C8"/>
    <w:rsid w:val="00A30F7B"/>
    <w:rsid w:val="00A31195"/>
    <w:rsid w:val="00A31E57"/>
    <w:rsid w:val="00A36769"/>
    <w:rsid w:val="00A37714"/>
    <w:rsid w:val="00A4275C"/>
    <w:rsid w:val="00A431F8"/>
    <w:rsid w:val="00A44B42"/>
    <w:rsid w:val="00A502F8"/>
    <w:rsid w:val="00A50633"/>
    <w:rsid w:val="00A52462"/>
    <w:rsid w:val="00A54BA7"/>
    <w:rsid w:val="00A565CB"/>
    <w:rsid w:val="00A61056"/>
    <w:rsid w:val="00A66A1C"/>
    <w:rsid w:val="00A67003"/>
    <w:rsid w:val="00A70AA0"/>
    <w:rsid w:val="00A7204E"/>
    <w:rsid w:val="00A74462"/>
    <w:rsid w:val="00A748A0"/>
    <w:rsid w:val="00A75346"/>
    <w:rsid w:val="00A75F76"/>
    <w:rsid w:val="00A818F7"/>
    <w:rsid w:val="00A82A23"/>
    <w:rsid w:val="00A82BAE"/>
    <w:rsid w:val="00A84EFB"/>
    <w:rsid w:val="00A858BC"/>
    <w:rsid w:val="00A86BD1"/>
    <w:rsid w:val="00A91143"/>
    <w:rsid w:val="00A946A8"/>
    <w:rsid w:val="00A96338"/>
    <w:rsid w:val="00A9739F"/>
    <w:rsid w:val="00AA04C0"/>
    <w:rsid w:val="00AA1085"/>
    <w:rsid w:val="00AA16A6"/>
    <w:rsid w:val="00AA25B4"/>
    <w:rsid w:val="00AA2E20"/>
    <w:rsid w:val="00AA6D47"/>
    <w:rsid w:val="00AA7DA8"/>
    <w:rsid w:val="00AB373D"/>
    <w:rsid w:val="00AB5D7C"/>
    <w:rsid w:val="00AB6B83"/>
    <w:rsid w:val="00AB7703"/>
    <w:rsid w:val="00AC0D23"/>
    <w:rsid w:val="00AC2F7C"/>
    <w:rsid w:val="00AC6B46"/>
    <w:rsid w:val="00AD0BA5"/>
    <w:rsid w:val="00AD1A42"/>
    <w:rsid w:val="00AE1333"/>
    <w:rsid w:val="00AE71E4"/>
    <w:rsid w:val="00AE791C"/>
    <w:rsid w:val="00AE7EBA"/>
    <w:rsid w:val="00AF0D64"/>
    <w:rsid w:val="00AF276C"/>
    <w:rsid w:val="00AF65C3"/>
    <w:rsid w:val="00B06DFC"/>
    <w:rsid w:val="00B12C20"/>
    <w:rsid w:val="00B1407F"/>
    <w:rsid w:val="00B14592"/>
    <w:rsid w:val="00B16F8B"/>
    <w:rsid w:val="00B205CA"/>
    <w:rsid w:val="00B20F12"/>
    <w:rsid w:val="00B21541"/>
    <w:rsid w:val="00B34554"/>
    <w:rsid w:val="00B3475E"/>
    <w:rsid w:val="00B40561"/>
    <w:rsid w:val="00B40C16"/>
    <w:rsid w:val="00B41320"/>
    <w:rsid w:val="00B4182A"/>
    <w:rsid w:val="00B430F5"/>
    <w:rsid w:val="00B43953"/>
    <w:rsid w:val="00B45228"/>
    <w:rsid w:val="00B501A2"/>
    <w:rsid w:val="00B53A1D"/>
    <w:rsid w:val="00B53DFB"/>
    <w:rsid w:val="00B56839"/>
    <w:rsid w:val="00B61B02"/>
    <w:rsid w:val="00B63668"/>
    <w:rsid w:val="00B732F9"/>
    <w:rsid w:val="00B736F4"/>
    <w:rsid w:val="00B777C8"/>
    <w:rsid w:val="00B81E6B"/>
    <w:rsid w:val="00B92A81"/>
    <w:rsid w:val="00B9429F"/>
    <w:rsid w:val="00B944E0"/>
    <w:rsid w:val="00BA4717"/>
    <w:rsid w:val="00BA4E65"/>
    <w:rsid w:val="00BA6B09"/>
    <w:rsid w:val="00BB198D"/>
    <w:rsid w:val="00BB37DB"/>
    <w:rsid w:val="00BB6AE6"/>
    <w:rsid w:val="00BB7F25"/>
    <w:rsid w:val="00BC0BF7"/>
    <w:rsid w:val="00BC2FC4"/>
    <w:rsid w:val="00BD598A"/>
    <w:rsid w:val="00BE7BE1"/>
    <w:rsid w:val="00BE7CEF"/>
    <w:rsid w:val="00BF022F"/>
    <w:rsid w:val="00BF3ADD"/>
    <w:rsid w:val="00BF41A4"/>
    <w:rsid w:val="00BF47E1"/>
    <w:rsid w:val="00BF4BC6"/>
    <w:rsid w:val="00BF506A"/>
    <w:rsid w:val="00C001E1"/>
    <w:rsid w:val="00C0164D"/>
    <w:rsid w:val="00C01769"/>
    <w:rsid w:val="00C10288"/>
    <w:rsid w:val="00C15192"/>
    <w:rsid w:val="00C179D1"/>
    <w:rsid w:val="00C26B59"/>
    <w:rsid w:val="00C27D95"/>
    <w:rsid w:val="00C30480"/>
    <w:rsid w:val="00C3605C"/>
    <w:rsid w:val="00C36957"/>
    <w:rsid w:val="00C46CB3"/>
    <w:rsid w:val="00C5063D"/>
    <w:rsid w:val="00C57746"/>
    <w:rsid w:val="00C81B4D"/>
    <w:rsid w:val="00C9103D"/>
    <w:rsid w:val="00C91B60"/>
    <w:rsid w:val="00C95730"/>
    <w:rsid w:val="00C95900"/>
    <w:rsid w:val="00CA2E4F"/>
    <w:rsid w:val="00CA52FB"/>
    <w:rsid w:val="00CA776E"/>
    <w:rsid w:val="00CB13BF"/>
    <w:rsid w:val="00CB1C7B"/>
    <w:rsid w:val="00CB5AEE"/>
    <w:rsid w:val="00CC5011"/>
    <w:rsid w:val="00CC54C3"/>
    <w:rsid w:val="00CC6012"/>
    <w:rsid w:val="00CD7EC7"/>
    <w:rsid w:val="00CE3786"/>
    <w:rsid w:val="00CE4323"/>
    <w:rsid w:val="00CE7FFE"/>
    <w:rsid w:val="00CF1962"/>
    <w:rsid w:val="00CF2B5B"/>
    <w:rsid w:val="00D00FFC"/>
    <w:rsid w:val="00D014FF"/>
    <w:rsid w:val="00D01CCB"/>
    <w:rsid w:val="00D02489"/>
    <w:rsid w:val="00D024D3"/>
    <w:rsid w:val="00D0456F"/>
    <w:rsid w:val="00D12A3E"/>
    <w:rsid w:val="00D12F39"/>
    <w:rsid w:val="00D15966"/>
    <w:rsid w:val="00D16B24"/>
    <w:rsid w:val="00D21834"/>
    <w:rsid w:val="00D223C4"/>
    <w:rsid w:val="00D30039"/>
    <w:rsid w:val="00D30C00"/>
    <w:rsid w:val="00D33CD0"/>
    <w:rsid w:val="00D35546"/>
    <w:rsid w:val="00D357B0"/>
    <w:rsid w:val="00D3778D"/>
    <w:rsid w:val="00D62506"/>
    <w:rsid w:val="00D64941"/>
    <w:rsid w:val="00D64E6A"/>
    <w:rsid w:val="00D66638"/>
    <w:rsid w:val="00D75006"/>
    <w:rsid w:val="00D75641"/>
    <w:rsid w:val="00D779A7"/>
    <w:rsid w:val="00D8018D"/>
    <w:rsid w:val="00D87201"/>
    <w:rsid w:val="00D877F2"/>
    <w:rsid w:val="00D87FAD"/>
    <w:rsid w:val="00D9230E"/>
    <w:rsid w:val="00D9242D"/>
    <w:rsid w:val="00D9619A"/>
    <w:rsid w:val="00D96EDE"/>
    <w:rsid w:val="00DA3420"/>
    <w:rsid w:val="00DA717E"/>
    <w:rsid w:val="00DA79D1"/>
    <w:rsid w:val="00DB4BFF"/>
    <w:rsid w:val="00DB59E3"/>
    <w:rsid w:val="00DB6D0A"/>
    <w:rsid w:val="00DC1768"/>
    <w:rsid w:val="00DC36CD"/>
    <w:rsid w:val="00DC3B82"/>
    <w:rsid w:val="00DD4B2B"/>
    <w:rsid w:val="00DE61AB"/>
    <w:rsid w:val="00DE66FB"/>
    <w:rsid w:val="00DF0BEF"/>
    <w:rsid w:val="00DF1D1E"/>
    <w:rsid w:val="00DF37EA"/>
    <w:rsid w:val="00DF5C90"/>
    <w:rsid w:val="00DF6415"/>
    <w:rsid w:val="00DF7341"/>
    <w:rsid w:val="00E02F27"/>
    <w:rsid w:val="00E03473"/>
    <w:rsid w:val="00E06DEB"/>
    <w:rsid w:val="00E0779A"/>
    <w:rsid w:val="00E1245E"/>
    <w:rsid w:val="00E1600B"/>
    <w:rsid w:val="00E22307"/>
    <w:rsid w:val="00E22584"/>
    <w:rsid w:val="00E23EF9"/>
    <w:rsid w:val="00E249B5"/>
    <w:rsid w:val="00E255AC"/>
    <w:rsid w:val="00E26DEB"/>
    <w:rsid w:val="00E26E5C"/>
    <w:rsid w:val="00E2768B"/>
    <w:rsid w:val="00E3144B"/>
    <w:rsid w:val="00E32CAF"/>
    <w:rsid w:val="00E3328A"/>
    <w:rsid w:val="00E42065"/>
    <w:rsid w:val="00E4360C"/>
    <w:rsid w:val="00E4611C"/>
    <w:rsid w:val="00E55F6D"/>
    <w:rsid w:val="00E56F8E"/>
    <w:rsid w:val="00E600E0"/>
    <w:rsid w:val="00E63977"/>
    <w:rsid w:val="00E76829"/>
    <w:rsid w:val="00E77B20"/>
    <w:rsid w:val="00E81AE5"/>
    <w:rsid w:val="00E828E1"/>
    <w:rsid w:val="00E82944"/>
    <w:rsid w:val="00E84537"/>
    <w:rsid w:val="00E84EF7"/>
    <w:rsid w:val="00E93617"/>
    <w:rsid w:val="00E95847"/>
    <w:rsid w:val="00E966EE"/>
    <w:rsid w:val="00EA4F7C"/>
    <w:rsid w:val="00EA6D3D"/>
    <w:rsid w:val="00EB2C5F"/>
    <w:rsid w:val="00EB4A84"/>
    <w:rsid w:val="00EB703A"/>
    <w:rsid w:val="00EC5072"/>
    <w:rsid w:val="00ED74AD"/>
    <w:rsid w:val="00EE14B8"/>
    <w:rsid w:val="00EE275C"/>
    <w:rsid w:val="00EE3FF2"/>
    <w:rsid w:val="00EF1166"/>
    <w:rsid w:val="00EF1C65"/>
    <w:rsid w:val="00F04770"/>
    <w:rsid w:val="00F049EC"/>
    <w:rsid w:val="00F04BEB"/>
    <w:rsid w:val="00F056CD"/>
    <w:rsid w:val="00F05F78"/>
    <w:rsid w:val="00F07F71"/>
    <w:rsid w:val="00F121E3"/>
    <w:rsid w:val="00F12B3B"/>
    <w:rsid w:val="00F17F68"/>
    <w:rsid w:val="00F200EE"/>
    <w:rsid w:val="00F2262D"/>
    <w:rsid w:val="00F251EA"/>
    <w:rsid w:val="00F26D9D"/>
    <w:rsid w:val="00F27800"/>
    <w:rsid w:val="00F300DE"/>
    <w:rsid w:val="00F3243D"/>
    <w:rsid w:val="00F3316E"/>
    <w:rsid w:val="00F344F2"/>
    <w:rsid w:val="00F3665C"/>
    <w:rsid w:val="00F369BD"/>
    <w:rsid w:val="00F36D9A"/>
    <w:rsid w:val="00F371CC"/>
    <w:rsid w:val="00F37D55"/>
    <w:rsid w:val="00F4164F"/>
    <w:rsid w:val="00F54BD2"/>
    <w:rsid w:val="00F6583C"/>
    <w:rsid w:val="00F70708"/>
    <w:rsid w:val="00F717C0"/>
    <w:rsid w:val="00F75458"/>
    <w:rsid w:val="00F765D3"/>
    <w:rsid w:val="00F76BDD"/>
    <w:rsid w:val="00F800DF"/>
    <w:rsid w:val="00F81E09"/>
    <w:rsid w:val="00F8528E"/>
    <w:rsid w:val="00F8597B"/>
    <w:rsid w:val="00F85C3A"/>
    <w:rsid w:val="00F93340"/>
    <w:rsid w:val="00F95090"/>
    <w:rsid w:val="00F95310"/>
    <w:rsid w:val="00F95682"/>
    <w:rsid w:val="00F97D73"/>
    <w:rsid w:val="00FA0729"/>
    <w:rsid w:val="00FA67FF"/>
    <w:rsid w:val="00FB0082"/>
    <w:rsid w:val="00FB0ADD"/>
    <w:rsid w:val="00FB1895"/>
    <w:rsid w:val="00FB22D5"/>
    <w:rsid w:val="00FB7257"/>
    <w:rsid w:val="00FB7C00"/>
    <w:rsid w:val="00FB7ED8"/>
    <w:rsid w:val="00FC1523"/>
    <w:rsid w:val="00FC1EDA"/>
    <w:rsid w:val="00FC3C71"/>
    <w:rsid w:val="00FD70A7"/>
    <w:rsid w:val="00FD792B"/>
    <w:rsid w:val="00FE1433"/>
    <w:rsid w:val="00FE6F53"/>
    <w:rsid w:val="00FE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38916CAA"/>
  <w15:docId w15:val="{5CF610B3-DB12-416C-BB3E-542E155F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9E6"/>
    <w:pPr>
      <w:spacing w:after="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49E6"/>
    <w:pPr>
      <w:spacing w:after="0" w:line="240" w:lineRule="auto"/>
    </w:pPr>
    <w:rPr>
      <w:sz w:val="24"/>
    </w:rPr>
  </w:style>
  <w:style w:type="paragraph" w:styleId="BalloonText">
    <w:name w:val="Balloon Text"/>
    <w:basedOn w:val="Normal"/>
    <w:link w:val="BalloonTextChar"/>
    <w:uiPriority w:val="99"/>
    <w:semiHidden/>
    <w:unhideWhenUsed/>
    <w:rsid w:val="00E249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9B5"/>
    <w:rPr>
      <w:rFonts w:ascii="Segoe UI" w:hAnsi="Segoe UI" w:cs="Segoe UI"/>
      <w:sz w:val="18"/>
      <w:szCs w:val="18"/>
    </w:rPr>
  </w:style>
  <w:style w:type="paragraph" w:styleId="Header">
    <w:name w:val="header"/>
    <w:basedOn w:val="Normal"/>
    <w:link w:val="HeaderChar"/>
    <w:uiPriority w:val="99"/>
    <w:unhideWhenUsed/>
    <w:rsid w:val="004E3312"/>
    <w:pPr>
      <w:tabs>
        <w:tab w:val="center" w:pos="4680"/>
        <w:tab w:val="right" w:pos="9360"/>
      </w:tabs>
      <w:spacing w:line="240" w:lineRule="auto"/>
    </w:pPr>
  </w:style>
  <w:style w:type="character" w:customStyle="1" w:styleId="HeaderChar">
    <w:name w:val="Header Char"/>
    <w:basedOn w:val="DefaultParagraphFont"/>
    <w:link w:val="Header"/>
    <w:uiPriority w:val="99"/>
    <w:rsid w:val="004E3312"/>
    <w:rPr>
      <w:sz w:val="24"/>
    </w:rPr>
  </w:style>
  <w:style w:type="paragraph" w:styleId="Footer">
    <w:name w:val="footer"/>
    <w:basedOn w:val="Normal"/>
    <w:link w:val="FooterChar"/>
    <w:uiPriority w:val="99"/>
    <w:unhideWhenUsed/>
    <w:rsid w:val="004E3312"/>
    <w:pPr>
      <w:tabs>
        <w:tab w:val="center" w:pos="4680"/>
        <w:tab w:val="right" w:pos="9360"/>
      </w:tabs>
      <w:spacing w:line="240" w:lineRule="auto"/>
    </w:pPr>
  </w:style>
  <w:style w:type="character" w:customStyle="1" w:styleId="FooterChar">
    <w:name w:val="Footer Char"/>
    <w:basedOn w:val="DefaultParagraphFont"/>
    <w:link w:val="Footer"/>
    <w:uiPriority w:val="99"/>
    <w:rsid w:val="004E3312"/>
    <w:rPr>
      <w:sz w:val="24"/>
    </w:rPr>
  </w:style>
  <w:style w:type="character" w:styleId="CommentReference">
    <w:name w:val="annotation reference"/>
    <w:basedOn w:val="DefaultParagraphFont"/>
    <w:uiPriority w:val="99"/>
    <w:semiHidden/>
    <w:unhideWhenUsed/>
    <w:rsid w:val="00057F77"/>
    <w:rPr>
      <w:sz w:val="16"/>
      <w:szCs w:val="16"/>
    </w:rPr>
  </w:style>
  <w:style w:type="paragraph" w:styleId="CommentText">
    <w:name w:val="annotation text"/>
    <w:basedOn w:val="Normal"/>
    <w:link w:val="CommentTextChar"/>
    <w:uiPriority w:val="99"/>
    <w:semiHidden/>
    <w:unhideWhenUsed/>
    <w:rsid w:val="00057F77"/>
    <w:pPr>
      <w:spacing w:line="240" w:lineRule="auto"/>
    </w:pPr>
    <w:rPr>
      <w:sz w:val="20"/>
      <w:szCs w:val="20"/>
    </w:rPr>
  </w:style>
  <w:style w:type="character" w:customStyle="1" w:styleId="CommentTextChar">
    <w:name w:val="Comment Text Char"/>
    <w:basedOn w:val="DefaultParagraphFont"/>
    <w:link w:val="CommentText"/>
    <w:uiPriority w:val="99"/>
    <w:semiHidden/>
    <w:rsid w:val="00057F77"/>
    <w:rPr>
      <w:sz w:val="20"/>
      <w:szCs w:val="20"/>
    </w:rPr>
  </w:style>
  <w:style w:type="paragraph" w:styleId="CommentSubject">
    <w:name w:val="annotation subject"/>
    <w:basedOn w:val="CommentText"/>
    <w:next w:val="CommentText"/>
    <w:link w:val="CommentSubjectChar"/>
    <w:uiPriority w:val="99"/>
    <w:semiHidden/>
    <w:unhideWhenUsed/>
    <w:rsid w:val="00057F77"/>
    <w:rPr>
      <w:b/>
      <w:bCs/>
    </w:rPr>
  </w:style>
  <w:style w:type="character" w:customStyle="1" w:styleId="CommentSubjectChar">
    <w:name w:val="Comment Subject Char"/>
    <w:basedOn w:val="CommentTextChar"/>
    <w:link w:val="CommentSubject"/>
    <w:uiPriority w:val="99"/>
    <w:semiHidden/>
    <w:rsid w:val="00057F77"/>
    <w:rPr>
      <w:b/>
      <w:bCs/>
      <w:sz w:val="20"/>
      <w:szCs w:val="20"/>
    </w:rPr>
  </w:style>
  <w:style w:type="paragraph" w:styleId="Revision">
    <w:name w:val="Revision"/>
    <w:hidden/>
    <w:uiPriority w:val="99"/>
    <w:semiHidden/>
    <w:rsid w:val="005C1168"/>
    <w:pPr>
      <w:spacing w:after="0" w:line="240" w:lineRule="auto"/>
    </w:pPr>
    <w:rPr>
      <w:sz w:val="24"/>
    </w:rPr>
  </w:style>
  <w:style w:type="paragraph" w:styleId="ListParagraph">
    <w:name w:val="List Paragraph"/>
    <w:basedOn w:val="Normal"/>
    <w:uiPriority w:val="34"/>
    <w:qFormat/>
    <w:rsid w:val="008A2D01"/>
    <w:pPr>
      <w:ind w:left="720"/>
      <w:contextualSpacing/>
    </w:pPr>
  </w:style>
  <w:style w:type="character" w:customStyle="1" w:styleId="A5">
    <w:name w:val="A5"/>
    <w:uiPriority w:val="99"/>
    <w:rsid w:val="008A2D01"/>
    <w:rPr>
      <w:color w:val="4040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2"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1D75B2-8685-4FAC-BC26-514EF0A34E67}">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27</TotalTime>
  <Pages>15</Pages>
  <Words>6433</Words>
  <Characters>36670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911 Authority LLC</Company>
  <LinksUpToDate>false</LinksUpToDate>
  <CharactersWithSpaces>43017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McCamley</dc:creator>
  <cp:lastModifiedBy>Leah Missildine</cp:lastModifiedBy>
  <cp:revision>6</cp:revision>
  <cp:lastPrinted>2015-11-03T12:56:00Z</cp:lastPrinted>
  <dcterms:created xsi:type="dcterms:W3CDTF">2023-06-01T13:27:00Z</dcterms:created>
  <dcterms:modified xsi:type="dcterms:W3CDTF">2023-06-02T19:44:00Z</dcterms:modified>
</cp:coreProperties>
</file>